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03A290EF" w:rsidR="00855939" w:rsidRPr="00467DEF" w:rsidRDefault="00006C25"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#128</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A61BCA" w:rsidRPr="00A61BCA">
        <w:rPr>
          <w:rFonts w:ascii="Arial" w:hAnsi="Arial" w:cs="Arial"/>
          <w:b/>
          <w:color w:val="000000"/>
          <w:kern w:val="2"/>
          <w:sz w:val="24"/>
          <w:lang w:val="en-US"/>
        </w:rPr>
        <w:t>2409902</w:t>
      </w:r>
    </w:p>
    <w:p w14:paraId="50C86592" w14:textId="45862825" w:rsidR="00793C5B" w:rsidRDefault="00006C25"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Orlando</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USA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N</w:t>
      </w:r>
      <w:r>
        <w:rPr>
          <w:rFonts w:ascii="Arial" w:hAnsi="Arial" w:cs="Arial" w:hint="eastAsia"/>
          <w:b/>
          <w:color w:val="000000"/>
          <w:kern w:val="2"/>
          <w:sz w:val="24"/>
          <w:lang w:val="en-US"/>
        </w:rPr>
        <w:t>ov</w:t>
      </w:r>
      <w:r>
        <w:rPr>
          <w:rFonts w:ascii="Arial" w:hAnsi="Arial" w:cs="Arial"/>
          <w:b/>
          <w:color w:val="000000"/>
          <w:kern w:val="2"/>
          <w:sz w:val="24"/>
          <w:lang w:val="en-US"/>
        </w:rPr>
        <w:t xml:space="preserve"> 18-22,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65F542B"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817E0D" w:rsidRPr="00817E0D">
        <w:rPr>
          <w:rFonts w:ascii="Arial" w:hAnsi="Arial" w:cs="Arial"/>
          <w:b/>
          <w:bCs/>
          <w:sz w:val="24"/>
          <w:lang w:val="en-US"/>
        </w:rPr>
        <w:t>8.4.2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34620C55"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817E0D" w:rsidRPr="00817E0D">
        <w:rPr>
          <w:rFonts w:ascii="Arial" w:hAnsi="Arial" w:cs="Arial"/>
          <w:b/>
          <w:bCs/>
          <w:sz w:val="24"/>
          <w:lang w:val="en-US"/>
        </w:rPr>
        <w:t>LP-WUS in RRC_IDLE 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266AEC5C" w:rsidR="00682542" w:rsidRDefault="00A93C6A" w:rsidP="00A40D5A">
      <w:pPr>
        <w:rPr>
          <w:lang w:val="en-US"/>
        </w:rPr>
      </w:pPr>
      <w:r>
        <w:rPr>
          <w:lang w:val="en-US"/>
        </w:rPr>
        <w:t>I</w:t>
      </w:r>
      <w:r>
        <w:rPr>
          <w:rFonts w:hint="eastAsia"/>
          <w:lang w:val="en-US"/>
        </w:rPr>
        <w:t>n</w:t>
      </w:r>
      <w:r>
        <w:rPr>
          <w:lang w:val="en-US"/>
        </w:rPr>
        <w:t xml:space="preserve"> </w:t>
      </w:r>
      <w:r>
        <w:rPr>
          <w:rFonts w:hint="eastAsia"/>
          <w:lang w:val="en-US"/>
        </w:rPr>
        <w:t>last</w:t>
      </w:r>
      <w:r>
        <w:rPr>
          <w:lang w:val="en-US"/>
        </w:rPr>
        <w:t xml:space="preserve"> RAN2#127</w:t>
      </w:r>
      <w:r>
        <w:rPr>
          <w:rFonts w:hint="eastAsia"/>
          <w:lang w:val="en-US"/>
        </w:rPr>
        <w:t>b</w:t>
      </w:r>
      <w:r>
        <w:rPr>
          <w:lang w:val="en-US"/>
        </w:rPr>
        <w:t xml:space="preserve"> </w:t>
      </w:r>
      <w:r>
        <w:rPr>
          <w:rFonts w:hint="eastAsia"/>
          <w:lang w:val="en-US"/>
        </w:rPr>
        <w:t>meeting</w:t>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agreements</w:t>
      </w:r>
      <w:r>
        <w:rPr>
          <w:lang w:val="en-US"/>
        </w:rPr>
        <w:t xml:space="preserve"> </w:t>
      </w:r>
      <w:r>
        <w:rPr>
          <w:rFonts w:hint="eastAsia"/>
          <w:lang w:val="en-US"/>
        </w:rPr>
        <w:t>are</w:t>
      </w:r>
      <w:r>
        <w:rPr>
          <w:lang w:val="en-US"/>
        </w:rPr>
        <w:t xml:space="preserve"> </w:t>
      </w:r>
      <w:r>
        <w:rPr>
          <w:rFonts w:hint="eastAsia"/>
          <w:lang w:val="en-US"/>
        </w:rPr>
        <w:t>made</w:t>
      </w:r>
      <w:r>
        <w:rPr>
          <w:lang w:val="en-US"/>
        </w:rPr>
        <w:t>:</w:t>
      </w:r>
    </w:p>
    <w:p w14:paraId="430CDB68" w14:textId="77777777" w:rsidR="006201EF" w:rsidRPr="00471DE3" w:rsidRDefault="006201EF" w:rsidP="006201EF">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rPr>
          <w:iCs/>
          <w:lang w:eastAsia="zh-CN"/>
        </w:rPr>
      </w:pPr>
      <w:r w:rsidRPr="00471DE3">
        <w:rPr>
          <w:lang w:eastAsia="zh-CN"/>
        </w:rPr>
        <w:t>If NW configure thresholds for both MR and LR measurements, then the entry condition is met when all the measured results are above the configured threshold(s).</w:t>
      </w:r>
    </w:p>
    <w:p w14:paraId="345DEF93" w14:textId="504B2190" w:rsidR="006201EF" w:rsidRPr="006201EF" w:rsidRDefault="006201EF" w:rsidP="006201EF">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rPr>
          <w:rFonts w:eastAsia="宋体"/>
          <w:iCs/>
          <w:lang w:eastAsia="zh-CN"/>
        </w:rPr>
      </w:pPr>
      <w:r w:rsidRPr="003012DD">
        <w:rPr>
          <w:lang w:eastAsia="zh-CN"/>
        </w:rPr>
        <w:t>The LPWUS monitoring exit condition does not include MR measurements.</w:t>
      </w:r>
    </w:p>
    <w:p w14:paraId="12BC9E37" w14:textId="77777777" w:rsidR="006201EF" w:rsidRPr="00985868" w:rsidRDefault="006201EF" w:rsidP="006201EF">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690E6637" w14:textId="77777777" w:rsidR="006201EF" w:rsidRPr="00AB47CE" w:rsidRDefault="006201EF" w:rsidP="006201EF">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rPr>
          <w:lang w:eastAsia="zh-CN"/>
        </w:rPr>
      </w:pPr>
      <w:r w:rsidRPr="00AB47CE">
        <w:rPr>
          <w:lang w:eastAsia="zh-CN"/>
        </w:rPr>
        <w:t>For UE_ID based subgrouping, similar formula defined for PEI subgrouping is reused for LP-WUS subgrouping</w:t>
      </w:r>
      <w:r>
        <w:rPr>
          <w:lang w:eastAsia="zh-CN"/>
        </w:rPr>
        <w:t>.</w:t>
      </w:r>
    </w:p>
    <w:p w14:paraId="6EFA4269" w14:textId="23C4968C" w:rsidR="00A93C6A" w:rsidRPr="006201EF" w:rsidRDefault="006201EF" w:rsidP="009C603D">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spacing w:after="120"/>
        <w:ind w:left="1616"/>
        <w:textAlignment w:val="auto"/>
        <w:rPr>
          <w:rFonts w:eastAsia="宋体"/>
          <w:lang w:eastAsia="zh-CN"/>
        </w:rPr>
      </w:pPr>
      <w:r w:rsidRPr="00063430">
        <w:t>RAN2 inform this conclusion to SA2/CT1/RAN3.</w:t>
      </w:r>
      <w:r>
        <w:t xml:space="preserve"> </w:t>
      </w:r>
      <w:r w:rsidRPr="006201EF">
        <w:t>This LS is approved in R2-2409225</w:t>
      </w:r>
    </w:p>
    <w:p w14:paraId="7A1642C8" w14:textId="4CC4192B" w:rsidR="006201EF" w:rsidRPr="00205F06" w:rsidRDefault="006201EF" w:rsidP="00A40D5A">
      <w:pPr>
        <w:rPr>
          <w:lang w:val="en-US"/>
        </w:rPr>
      </w:pPr>
      <w:r>
        <w:rPr>
          <w:lang w:val="en-US"/>
        </w:rPr>
        <w:t>I</w:t>
      </w:r>
      <w:r>
        <w:rPr>
          <w:rFonts w:hint="eastAsia"/>
          <w:lang w:val="en-US"/>
        </w:rPr>
        <w:t>n</w:t>
      </w:r>
      <w:r>
        <w:rPr>
          <w:lang w:val="en-US"/>
        </w:rPr>
        <w:t xml:space="preserve"> </w:t>
      </w:r>
      <w:r>
        <w:rPr>
          <w:rFonts w:hint="eastAsia"/>
          <w:lang w:val="en-US"/>
        </w:rPr>
        <w:t>this</w:t>
      </w:r>
      <w:r>
        <w:rPr>
          <w:lang w:val="en-US"/>
        </w:rPr>
        <w:t xml:space="preserve"> </w:t>
      </w:r>
      <w:r>
        <w:rPr>
          <w:rFonts w:hint="eastAsia"/>
          <w:lang w:val="en-US"/>
        </w:rPr>
        <w:t>contribution</w:t>
      </w:r>
      <w:r>
        <w:rPr>
          <w:lang w:val="en-US"/>
        </w:rPr>
        <w:t xml:space="preserve">, </w:t>
      </w:r>
      <w:r>
        <w:rPr>
          <w:rFonts w:hint="eastAsia"/>
          <w:lang w:val="en-US"/>
        </w:rPr>
        <w:t>we</w:t>
      </w:r>
      <w:r>
        <w:rPr>
          <w:lang w:val="en-US"/>
        </w:rPr>
        <w:t xml:space="preserve"> </w:t>
      </w:r>
      <w:r>
        <w:rPr>
          <w:rFonts w:hint="eastAsia"/>
          <w:lang w:val="en-US"/>
        </w:rPr>
        <w:t>further</w:t>
      </w:r>
      <w:r>
        <w:rPr>
          <w:lang w:val="en-US"/>
        </w:rPr>
        <w:t xml:space="preserve"> </w:t>
      </w:r>
      <w:r>
        <w:rPr>
          <w:rFonts w:hint="eastAsia"/>
          <w:lang w:val="en-US"/>
        </w:rPr>
        <w:t>discuss</w:t>
      </w:r>
      <w:r>
        <w:rPr>
          <w:lang w:val="en-US"/>
        </w:rPr>
        <w:t xml:space="preserve"> </w:t>
      </w:r>
      <w:r>
        <w:rPr>
          <w:rFonts w:hint="eastAsia"/>
          <w:lang w:val="en-US"/>
        </w:rPr>
        <w:t>the</w:t>
      </w:r>
      <w:r>
        <w:rPr>
          <w:lang w:val="en-US"/>
        </w:rPr>
        <w:t xml:space="preserve"> </w:t>
      </w:r>
      <w:r>
        <w:rPr>
          <w:rFonts w:hint="eastAsia"/>
          <w:lang w:val="en-US"/>
        </w:rPr>
        <w:t>remaining</w:t>
      </w:r>
      <w:r>
        <w:rPr>
          <w:lang w:val="en-US"/>
        </w:rPr>
        <w:t xml:space="preserve"> </w:t>
      </w:r>
      <w:r>
        <w:rPr>
          <w:rFonts w:hint="eastAsia"/>
          <w:lang w:val="en-US"/>
        </w:rPr>
        <w:t>issue</w:t>
      </w:r>
      <w:r>
        <w:rPr>
          <w:lang w:val="en-US"/>
        </w:rPr>
        <w:t xml:space="preserve"> </w:t>
      </w:r>
      <w:r>
        <w:rPr>
          <w:rFonts w:hint="eastAsia"/>
          <w:lang w:val="en-US"/>
        </w:rPr>
        <w:t>for</w:t>
      </w:r>
      <w:r>
        <w:rPr>
          <w:lang w:val="en-US"/>
        </w:rPr>
        <w:t xml:space="preserve"> LP-WUS </w:t>
      </w:r>
      <w:r>
        <w:rPr>
          <w:rFonts w:hint="eastAsia"/>
          <w:lang w:val="en-US"/>
        </w:rPr>
        <w:t>applied</w:t>
      </w:r>
      <w:r>
        <w:rPr>
          <w:lang w:val="en-US"/>
        </w:rPr>
        <w:t xml:space="preserve"> </w:t>
      </w:r>
      <w:r>
        <w:rPr>
          <w:rFonts w:hint="eastAsia"/>
          <w:lang w:val="en-US"/>
        </w:rPr>
        <w:t>in</w:t>
      </w:r>
      <w:r>
        <w:rPr>
          <w:lang w:val="en-US"/>
        </w:rPr>
        <w:t xml:space="preserve"> RRC_IDLE/INACTIVE.</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5CC20666"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E80BE1">
        <w:rPr>
          <w:lang w:eastAsia="zh-CN"/>
        </w:rPr>
        <w:t>C</w:t>
      </w:r>
      <w:r w:rsidR="00E80BE1">
        <w:rPr>
          <w:rFonts w:hint="eastAsia"/>
          <w:lang w:eastAsia="zh-CN"/>
        </w:rPr>
        <w:t>onfiguration</w:t>
      </w:r>
      <w:r w:rsidR="00E80BE1">
        <w:rPr>
          <w:lang w:eastAsia="zh-CN"/>
        </w:rPr>
        <w:t xml:space="preserve"> </w:t>
      </w:r>
      <w:r w:rsidR="00E80BE1">
        <w:rPr>
          <w:rFonts w:hint="eastAsia"/>
          <w:lang w:eastAsia="zh-CN"/>
        </w:rPr>
        <w:t>aspects</w:t>
      </w:r>
    </w:p>
    <w:p w14:paraId="70513662" w14:textId="30C3A5F9" w:rsidR="00012943" w:rsidRDefault="00E80BE1" w:rsidP="00750775">
      <w:r>
        <w:t>T</w:t>
      </w:r>
      <w:r w:rsidRPr="00E80BE1">
        <w:t xml:space="preserve">here could be some cases to also restrict UE to perform LP-WUS monitoring besides entry/exit condition, e.g., </w:t>
      </w:r>
      <w:r w:rsidR="001959A0">
        <w:rPr>
          <w:rFonts w:hint="eastAsia"/>
        </w:rPr>
        <w:t>buffered</w:t>
      </w:r>
      <w:r w:rsidR="001959A0">
        <w:t xml:space="preserve"> </w:t>
      </w:r>
      <w:r w:rsidRPr="00E80BE1">
        <w:t>UL transmission, other feature (e.g., SDT/MBS) is ongoing during RRC_IDLE/INACTIVE, or latency requirement</w:t>
      </w:r>
      <w:r w:rsidR="007B7E33">
        <w:t xml:space="preserve"> </w:t>
      </w:r>
      <w:r w:rsidR="007B7E33">
        <w:rPr>
          <w:rFonts w:hint="eastAsia"/>
        </w:rPr>
        <w:t>(due</w:t>
      </w:r>
      <w:r w:rsidR="007B7E33">
        <w:t xml:space="preserve"> </w:t>
      </w:r>
      <w:r w:rsidR="007B7E33">
        <w:rPr>
          <w:rFonts w:hint="eastAsia"/>
        </w:rPr>
        <w:t>to</w:t>
      </w:r>
      <w:r w:rsidR="007B7E33">
        <w:t xml:space="preserve"> </w:t>
      </w:r>
      <w:r w:rsidR="007B7E33">
        <w:rPr>
          <w:rFonts w:hint="eastAsia"/>
        </w:rPr>
        <w:t>long</w:t>
      </w:r>
      <w:r w:rsidR="007B7E33">
        <w:t xml:space="preserve"> MR </w:t>
      </w:r>
      <w:r w:rsidR="007B7E33">
        <w:rPr>
          <w:rFonts w:hint="eastAsia"/>
        </w:rPr>
        <w:t>transition</w:t>
      </w:r>
      <w:r w:rsidR="007B7E33">
        <w:t xml:space="preserve"> </w:t>
      </w:r>
      <w:r w:rsidR="007B7E33">
        <w:rPr>
          <w:rFonts w:hint="eastAsia"/>
        </w:rPr>
        <w:t>duration)</w:t>
      </w:r>
      <w:r w:rsidRPr="00E80BE1">
        <w:t xml:space="preserve">, etc. If these exceptional cases are </w:t>
      </w:r>
      <w:r>
        <w:rPr>
          <w:rFonts w:hint="eastAsia"/>
        </w:rPr>
        <w:t>operating</w:t>
      </w:r>
      <w:r>
        <w:t xml:space="preserve"> </w:t>
      </w:r>
      <w:r>
        <w:rPr>
          <w:rFonts w:hint="eastAsia"/>
        </w:rPr>
        <w:t>by</w:t>
      </w:r>
      <w:r>
        <w:t xml:space="preserve"> </w:t>
      </w:r>
      <w:r>
        <w:rPr>
          <w:rFonts w:hint="eastAsia"/>
        </w:rPr>
        <w:t>the</w:t>
      </w:r>
      <w:r>
        <w:t xml:space="preserve"> UE</w:t>
      </w:r>
      <w:r w:rsidR="009D07DC">
        <w:t xml:space="preserve">, the UE </w:t>
      </w:r>
      <w:r w:rsidR="009D07DC">
        <w:rPr>
          <w:rFonts w:hint="eastAsia"/>
        </w:rPr>
        <w:t>should</w:t>
      </w:r>
      <w:r w:rsidRPr="00E80BE1">
        <w:t xml:space="preserve"> not</w:t>
      </w:r>
      <w:r w:rsidR="009D07DC">
        <w:t xml:space="preserve"> </w:t>
      </w:r>
      <w:r w:rsidR="009D07DC">
        <w:rPr>
          <w:rFonts w:hint="eastAsia"/>
        </w:rPr>
        <w:t>be</w:t>
      </w:r>
      <w:r w:rsidRPr="00E80BE1">
        <w:t xml:space="preserve"> allowed to enter LP-WUS monitoring mode or not allowed to evaluate LP-WUS monitoring entry/exit condition. In a word, entry/exit condition could be the general one, but more exceptional cases</w:t>
      </w:r>
      <w:r w:rsidR="009D07DC">
        <w:t xml:space="preserve"> </w:t>
      </w:r>
      <w:r w:rsidR="009D07DC">
        <w:rPr>
          <w:rFonts w:hint="eastAsia"/>
        </w:rPr>
        <w:t>to</w:t>
      </w:r>
      <w:r w:rsidR="009D07DC">
        <w:t xml:space="preserve"> </w:t>
      </w:r>
      <w:r w:rsidR="009D07DC">
        <w:rPr>
          <w:rFonts w:hint="eastAsia"/>
        </w:rPr>
        <w:t>restrict</w:t>
      </w:r>
      <w:r w:rsidR="009D07DC">
        <w:t xml:space="preserve"> UE </w:t>
      </w:r>
      <w:r w:rsidR="009D07DC">
        <w:rPr>
          <w:rFonts w:hint="eastAsia"/>
        </w:rPr>
        <w:t>entering</w:t>
      </w:r>
      <w:r w:rsidR="009D07DC">
        <w:t xml:space="preserve"> LP-WUS </w:t>
      </w:r>
      <w:r w:rsidR="009D07DC">
        <w:rPr>
          <w:rFonts w:hint="eastAsia"/>
        </w:rPr>
        <w:t>monitoring</w:t>
      </w:r>
      <w:r w:rsidR="009D07DC">
        <w:t xml:space="preserve"> </w:t>
      </w:r>
      <w:r w:rsidR="009D07DC">
        <w:rPr>
          <w:rFonts w:hint="eastAsia"/>
        </w:rPr>
        <w:t>mode</w:t>
      </w:r>
      <w:r w:rsidRPr="00E80BE1">
        <w:t xml:space="preserve"> can be FFS.</w:t>
      </w:r>
    </w:p>
    <w:p w14:paraId="3714F5C1" w14:textId="671CE5DE" w:rsidR="009111B4" w:rsidRPr="0016738D" w:rsidRDefault="009111B4" w:rsidP="009111B4">
      <w:pPr>
        <w:rPr>
          <w:b/>
          <w:bCs/>
          <w:lang w:val="en-US" w:bidi="ar"/>
        </w:rPr>
      </w:pPr>
      <w:r>
        <w:rPr>
          <w:b/>
          <w:bCs/>
          <w:lang w:val="en-US" w:bidi="ar"/>
        </w:rPr>
        <w:t xml:space="preserve">Proposal-1: In addition to LP-WUS </w:t>
      </w:r>
      <w:r>
        <w:rPr>
          <w:rFonts w:hint="eastAsia"/>
          <w:b/>
          <w:bCs/>
          <w:lang w:val="en-US" w:bidi="ar"/>
        </w:rPr>
        <w:t>monitoring</w:t>
      </w:r>
      <w:r>
        <w:rPr>
          <w:b/>
          <w:bCs/>
          <w:lang w:val="en-US" w:bidi="ar"/>
        </w:rPr>
        <w:t xml:space="preserve"> entry/exit condition, some exception</w:t>
      </w:r>
      <w:r w:rsidR="00BB66A0">
        <w:rPr>
          <w:rFonts w:hint="eastAsia"/>
          <w:b/>
          <w:bCs/>
          <w:lang w:val="en-US" w:bidi="ar"/>
        </w:rPr>
        <w:t>al</w:t>
      </w:r>
      <w:r>
        <w:rPr>
          <w:b/>
          <w:bCs/>
          <w:lang w:val="en-US" w:bidi="ar"/>
        </w:rPr>
        <w:t xml:space="preserve"> cases which may impact on whether the UE can enter LP-WUS monitoring mode should be considered.</w:t>
      </w:r>
    </w:p>
    <w:p w14:paraId="23EDC784" w14:textId="781AA675" w:rsidR="009111B4" w:rsidRDefault="009111B4" w:rsidP="009111B4">
      <w:r>
        <w:lastRenderedPageBreak/>
        <w:t>E</w:t>
      </w:r>
      <w:r>
        <w:rPr>
          <w:rFonts w:hint="eastAsia"/>
        </w:rPr>
        <w:t>ven</w:t>
      </w:r>
      <w:r>
        <w:t xml:space="preserve"> </w:t>
      </w:r>
      <w:r>
        <w:rPr>
          <w:rFonts w:hint="eastAsia"/>
        </w:rPr>
        <w:t>though</w:t>
      </w:r>
      <w:r>
        <w:t xml:space="preserve"> </w:t>
      </w:r>
      <w:r>
        <w:rPr>
          <w:rFonts w:hint="eastAsia"/>
        </w:rPr>
        <w:t>the</w:t>
      </w:r>
      <w:r>
        <w:t xml:space="preserve"> </w:t>
      </w:r>
      <w:r>
        <w:rPr>
          <w:rFonts w:hint="eastAsia"/>
        </w:rPr>
        <w:t>system</w:t>
      </w:r>
      <w:r>
        <w:t xml:space="preserve"> </w:t>
      </w:r>
      <w:r>
        <w:rPr>
          <w:rFonts w:hint="eastAsia"/>
        </w:rPr>
        <w:t>information</w:t>
      </w:r>
      <w:r>
        <w:t xml:space="preserve"> </w:t>
      </w:r>
      <w:r>
        <w:rPr>
          <w:rFonts w:hint="eastAsia"/>
        </w:rPr>
        <w:t>is</w:t>
      </w:r>
      <w:r>
        <w:t xml:space="preserve"> </w:t>
      </w:r>
      <w:r>
        <w:rPr>
          <w:rFonts w:hint="eastAsia"/>
        </w:rPr>
        <w:t>promising</w:t>
      </w:r>
      <w:r>
        <w:t xml:space="preserve"> </w:t>
      </w:r>
      <w:r>
        <w:rPr>
          <w:rFonts w:hint="eastAsia"/>
        </w:rPr>
        <w:t>to</w:t>
      </w:r>
      <w:r>
        <w:t xml:space="preserve"> </w:t>
      </w:r>
      <w:r>
        <w:rPr>
          <w:rFonts w:hint="eastAsia"/>
        </w:rPr>
        <w:t>provide</w:t>
      </w:r>
      <w:r>
        <w:t xml:space="preserve"> LP-WUS </w:t>
      </w:r>
      <w:r>
        <w:rPr>
          <w:rFonts w:hint="eastAsia"/>
        </w:rPr>
        <w:t>configuration</w:t>
      </w:r>
      <w:r>
        <w:t xml:space="preserve"> </w:t>
      </w:r>
      <w:r>
        <w:rPr>
          <w:rFonts w:hint="eastAsia"/>
        </w:rPr>
        <w:t>including</w:t>
      </w:r>
      <w:r>
        <w:t xml:space="preserve"> </w:t>
      </w:r>
      <w:r>
        <w:rPr>
          <w:rFonts w:hint="eastAsia"/>
        </w:rPr>
        <w:t>entry/exit</w:t>
      </w:r>
      <w:r>
        <w:t xml:space="preserve"> </w:t>
      </w:r>
      <w:r>
        <w:rPr>
          <w:rFonts w:hint="eastAsia"/>
        </w:rPr>
        <w:t>condition,</w:t>
      </w:r>
      <w:r>
        <w:t xml:space="preserve"> </w:t>
      </w:r>
      <w:r>
        <w:rPr>
          <w:rFonts w:hint="eastAsia"/>
        </w:rPr>
        <w:t>but</w:t>
      </w:r>
      <w:r>
        <w:t xml:space="preserve"> </w:t>
      </w:r>
      <w:r>
        <w:rPr>
          <w:rFonts w:hint="eastAsia"/>
        </w:rPr>
        <w:t>one</w:t>
      </w:r>
      <w:r>
        <w:t xml:space="preserve"> </w:t>
      </w:r>
      <w:r>
        <w:rPr>
          <w:rFonts w:hint="eastAsia"/>
        </w:rPr>
        <w:t>question</w:t>
      </w:r>
      <w:r>
        <w:t xml:space="preserve"> </w:t>
      </w:r>
      <w:r>
        <w:rPr>
          <w:rFonts w:hint="eastAsia"/>
        </w:rPr>
        <w:t>is</w:t>
      </w:r>
      <w:r>
        <w:t xml:space="preserve"> </w:t>
      </w:r>
      <w:r>
        <w:rPr>
          <w:rFonts w:hint="eastAsia"/>
        </w:rPr>
        <w:t>that</w:t>
      </w:r>
      <w:r>
        <w:t xml:space="preserve"> </w:t>
      </w:r>
      <w:r>
        <w:rPr>
          <w:rFonts w:hint="eastAsia"/>
        </w:rPr>
        <w:t>whether</w:t>
      </w:r>
      <w:r>
        <w:t xml:space="preserve"> a </w:t>
      </w:r>
      <w:r>
        <w:rPr>
          <w:rFonts w:hint="eastAsia"/>
        </w:rPr>
        <w:t>unified</w:t>
      </w:r>
      <w:r>
        <w:t xml:space="preserve"> entry/exit condition </w:t>
      </w:r>
      <w:r>
        <w:rPr>
          <w:rFonts w:hint="eastAsia"/>
        </w:rPr>
        <w:t>broadcasted</w:t>
      </w:r>
      <w:r>
        <w:t xml:space="preserve"> </w:t>
      </w:r>
      <w:r>
        <w:rPr>
          <w:rFonts w:hint="eastAsia"/>
        </w:rPr>
        <w:t>by</w:t>
      </w:r>
      <w:r>
        <w:t xml:space="preserve"> </w:t>
      </w:r>
      <w:r>
        <w:rPr>
          <w:rFonts w:hint="eastAsia"/>
        </w:rPr>
        <w:t>system</w:t>
      </w:r>
      <w:r>
        <w:t xml:space="preserve"> </w:t>
      </w:r>
      <w:r>
        <w:rPr>
          <w:rFonts w:hint="eastAsia"/>
        </w:rPr>
        <w:t>information</w:t>
      </w:r>
      <w:r>
        <w:t xml:space="preserve"> </w:t>
      </w:r>
      <w:r>
        <w:rPr>
          <w:rFonts w:hint="eastAsia"/>
        </w:rPr>
        <w:t>is</w:t>
      </w:r>
      <w:r>
        <w:t xml:space="preserve"> </w:t>
      </w:r>
      <w:r>
        <w:rPr>
          <w:rFonts w:hint="eastAsia"/>
        </w:rPr>
        <w:t>suitable</w:t>
      </w:r>
      <w:r>
        <w:t xml:space="preserve"> </w:t>
      </w:r>
      <w:r>
        <w:rPr>
          <w:rFonts w:hint="eastAsia"/>
        </w:rPr>
        <w:t>for</w:t>
      </w:r>
      <w:r>
        <w:t xml:space="preserve"> </w:t>
      </w:r>
      <w:r>
        <w:rPr>
          <w:rFonts w:hint="eastAsia"/>
        </w:rPr>
        <w:t>all</w:t>
      </w:r>
      <w:r>
        <w:t xml:space="preserve"> UE</w:t>
      </w:r>
      <w:r>
        <w:rPr>
          <w:rFonts w:hint="eastAsia"/>
        </w:rPr>
        <w:t>s</w:t>
      </w:r>
      <w:r>
        <w:t xml:space="preserve"> </w:t>
      </w:r>
      <w:r>
        <w:rPr>
          <w:rFonts w:hint="eastAsia"/>
        </w:rPr>
        <w:t>in</w:t>
      </w:r>
      <w:r>
        <w:t xml:space="preserve"> </w:t>
      </w:r>
      <w:r>
        <w:rPr>
          <w:rFonts w:hint="eastAsia"/>
        </w:rPr>
        <w:t>one</w:t>
      </w:r>
      <w:r>
        <w:t xml:space="preserve"> </w:t>
      </w:r>
      <w:r>
        <w:rPr>
          <w:rFonts w:hint="eastAsia"/>
        </w:rPr>
        <w:t>cell</w:t>
      </w:r>
      <w:r>
        <w:t xml:space="preserve"> </w:t>
      </w:r>
      <w:r>
        <w:rPr>
          <w:rFonts w:hint="eastAsia"/>
        </w:rPr>
        <w:t>considering</w:t>
      </w:r>
      <w:r>
        <w:t xml:space="preserve"> </w:t>
      </w:r>
      <w:r>
        <w:rPr>
          <w:rFonts w:hint="eastAsia"/>
        </w:rPr>
        <w:t>different</w:t>
      </w:r>
      <w:r>
        <w:t xml:space="preserve"> UE </w:t>
      </w:r>
      <w:r>
        <w:rPr>
          <w:rFonts w:hint="eastAsia"/>
        </w:rPr>
        <w:t>may</w:t>
      </w:r>
      <w:r>
        <w:t xml:space="preserve"> </w:t>
      </w:r>
      <w:r>
        <w:rPr>
          <w:rFonts w:hint="eastAsia"/>
        </w:rPr>
        <w:t>have</w:t>
      </w:r>
      <w:r>
        <w:t xml:space="preserve"> </w:t>
      </w:r>
      <w:r>
        <w:rPr>
          <w:rFonts w:hint="eastAsia"/>
        </w:rPr>
        <w:t>different</w:t>
      </w:r>
      <w:r>
        <w:t xml:space="preserve"> LR </w:t>
      </w:r>
      <w:r>
        <w:rPr>
          <w:rFonts w:hint="eastAsia"/>
        </w:rPr>
        <w:t>capability,</w:t>
      </w:r>
      <w:r>
        <w:t xml:space="preserve"> </w:t>
      </w:r>
      <w:r>
        <w:rPr>
          <w:rFonts w:hint="eastAsia"/>
        </w:rPr>
        <w:t>therefore</w:t>
      </w:r>
      <w:r w:rsidR="0012109C">
        <w:t xml:space="preserve"> UE-</w:t>
      </w:r>
      <w:r w:rsidR="0010463A">
        <w:rPr>
          <w:rFonts w:hint="eastAsia"/>
        </w:rPr>
        <w:t>specific</w:t>
      </w:r>
      <w:r w:rsidR="0010463A">
        <w:t xml:space="preserve"> </w:t>
      </w:r>
      <w:r>
        <w:t xml:space="preserve">entry/exit condition of LP-WUS monitoring by dedicated RRC signalling can </w:t>
      </w:r>
      <w:r>
        <w:rPr>
          <w:rFonts w:hint="eastAsia"/>
        </w:rPr>
        <w:t>also</w:t>
      </w:r>
      <w:r>
        <w:t xml:space="preserve"> be considered </w:t>
      </w:r>
      <w:r>
        <w:rPr>
          <w:rFonts w:hint="eastAsia"/>
        </w:rPr>
        <w:t>as</w:t>
      </w:r>
      <w:r>
        <w:t xml:space="preserve"> </w:t>
      </w:r>
      <w:r>
        <w:rPr>
          <w:rFonts w:hint="eastAsia"/>
        </w:rPr>
        <w:t>an</w:t>
      </w:r>
      <w:r>
        <w:t xml:space="preserve"> </w:t>
      </w:r>
      <w:r>
        <w:rPr>
          <w:rFonts w:hint="eastAsia"/>
        </w:rPr>
        <w:t>optional</w:t>
      </w:r>
      <w:r>
        <w:t xml:space="preserve"> </w:t>
      </w:r>
      <w:r>
        <w:rPr>
          <w:rFonts w:hint="eastAsia"/>
        </w:rPr>
        <w:t>feature</w:t>
      </w:r>
      <w:r>
        <w:t xml:space="preserve">, </w:t>
      </w:r>
      <w:r>
        <w:rPr>
          <w:rFonts w:hint="eastAsia"/>
        </w:rPr>
        <w:t>here,</w:t>
      </w:r>
      <w:r>
        <w:t xml:space="preserve"> </w:t>
      </w:r>
      <w:r>
        <w:rPr>
          <w:rFonts w:hint="eastAsia"/>
        </w:rPr>
        <w:t>since</w:t>
      </w:r>
      <w:r>
        <w:t xml:space="preserve"> </w:t>
      </w:r>
      <w:r>
        <w:rPr>
          <w:rFonts w:hint="eastAsia"/>
        </w:rPr>
        <w:t>this</w:t>
      </w:r>
      <w:r>
        <w:t xml:space="preserve"> </w:t>
      </w:r>
      <w:r>
        <w:rPr>
          <w:rFonts w:hint="eastAsia"/>
        </w:rPr>
        <w:t>is</w:t>
      </w:r>
      <w:r>
        <w:t xml:space="preserve"> </w:t>
      </w:r>
      <w:r>
        <w:rPr>
          <w:rFonts w:hint="eastAsia"/>
        </w:rPr>
        <w:t>intended</w:t>
      </w:r>
      <w:r>
        <w:t xml:space="preserve"> </w:t>
      </w:r>
      <w:r>
        <w:rPr>
          <w:rFonts w:hint="eastAsia"/>
        </w:rPr>
        <w:t>for</w:t>
      </w:r>
      <w:r>
        <w:t xml:space="preserve"> RRC_IDLE/INACTIVE UE</w:t>
      </w:r>
      <w:r>
        <w:rPr>
          <w:rFonts w:hint="eastAsia"/>
        </w:rPr>
        <w:t>,</w:t>
      </w:r>
      <w:r>
        <w:t xml:space="preserve"> </w:t>
      </w:r>
      <w:proofErr w:type="spellStart"/>
      <w:r>
        <w:t>RRCR</w:t>
      </w:r>
      <w:r>
        <w:rPr>
          <w:rFonts w:hint="eastAsia"/>
        </w:rPr>
        <w:t>elease</w:t>
      </w:r>
      <w:proofErr w:type="spellEnd"/>
      <w:r>
        <w:t xml:space="preserve"> </w:t>
      </w:r>
      <w:r>
        <w:rPr>
          <w:rFonts w:hint="eastAsia"/>
        </w:rPr>
        <w:t>is</w:t>
      </w:r>
      <w:r>
        <w:t xml:space="preserve"> </w:t>
      </w:r>
      <w:r>
        <w:rPr>
          <w:rFonts w:hint="eastAsia"/>
        </w:rPr>
        <w:t>more</w:t>
      </w:r>
      <w:r>
        <w:t xml:space="preserve"> suitable. </w:t>
      </w:r>
    </w:p>
    <w:p w14:paraId="740BE945" w14:textId="64492C78" w:rsidR="009111B4" w:rsidRPr="006C6361" w:rsidRDefault="009111B4" w:rsidP="009111B4">
      <w:r>
        <w:t>F</w:t>
      </w:r>
      <w:r>
        <w:rPr>
          <w:rFonts w:hint="eastAsia"/>
        </w:rPr>
        <w:t>urthermore</w:t>
      </w:r>
      <w:r>
        <w:t xml:space="preserve">, </w:t>
      </w:r>
      <w:r>
        <w:rPr>
          <w:rFonts w:hint="eastAsia"/>
        </w:rPr>
        <w:t>if</w:t>
      </w:r>
      <w:r>
        <w:t xml:space="preserve"> </w:t>
      </w:r>
      <w:r>
        <w:rPr>
          <w:rFonts w:hint="eastAsia"/>
        </w:rPr>
        <w:t>the</w:t>
      </w:r>
      <w:r>
        <w:t xml:space="preserve"> LP-WUS </w:t>
      </w:r>
      <w:r>
        <w:rPr>
          <w:rFonts w:hint="eastAsia"/>
        </w:rPr>
        <w:t>configuration</w:t>
      </w:r>
      <w:r>
        <w:t xml:space="preserve"> </w:t>
      </w:r>
      <w:r>
        <w:rPr>
          <w:rFonts w:hint="eastAsia"/>
        </w:rPr>
        <w:t>is</w:t>
      </w:r>
      <w:r>
        <w:t xml:space="preserve"> </w:t>
      </w:r>
      <w:r>
        <w:rPr>
          <w:rFonts w:hint="eastAsia"/>
        </w:rPr>
        <w:t>only</w:t>
      </w:r>
      <w:r>
        <w:t xml:space="preserve"> </w:t>
      </w:r>
      <w:r>
        <w:rPr>
          <w:rFonts w:hint="eastAsia"/>
        </w:rPr>
        <w:t>provided</w:t>
      </w:r>
      <w:r>
        <w:t xml:space="preserve"> </w:t>
      </w:r>
      <w:r>
        <w:rPr>
          <w:rFonts w:hint="eastAsia"/>
        </w:rPr>
        <w:t>by</w:t>
      </w:r>
      <w:r>
        <w:t xml:space="preserve"> </w:t>
      </w:r>
      <w:r>
        <w:rPr>
          <w:rFonts w:hint="eastAsia"/>
        </w:rPr>
        <w:t>system</w:t>
      </w:r>
      <w:r>
        <w:t xml:space="preserve"> </w:t>
      </w:r>
      <w:r>
        <w:rPr>
          <w:rFonts w:hint="eastAsia"/>
        </w:rPr>
        <w:t>information</w:t>
      </w:r>
      <w:r>
        <w:t xml:space="preserve">, </w:t>
      </w:r>
      <w:r>
        <w:rPr>
          <w:rFonts w:hint="eastAsia"/>
        </w:rPr>
        <w:t>it</w:t>
      </w:r>
      <w:r>
        <w:t xml:space="preserve"> </w:t>
      </w:r>
      <w:r>
        <w:rPr>
          <w:rFonts w:hint="eastAsia"/>
        </w:rPr>
        <w:t>means</w:t>
      </w:r>
      <w:r>
        <w:t xml:space="preserve"> </w:t>
      </w:r>
      <w:r>
        <w:rPr>
          <w:rFonts w:hint="eastAsia"/>
        </w:rPr>
        <w:t>all</w:t>
      </w:r>
      <w:r>
        <w:t xml:space="preserve"> UE</w:t>
      </w:r>
      <w:r>
        <w:rPr>
          <w:rFonts w:hint="eastAsia"/>
        </w:rPr>
        <w:t>s</w:t>
      </w:r>
      <w:r>
        <w:t xml:space="preserve"> </w:t>
      </w:r>
      <w:r>
        <w:rPr>
          <w:rFonts w:hint="eastAsia"/>
        </w:rPr>
        <w:t>who</w:t>
      </w:r>
      <w:r>
        <w:t xml:space="preserve"> </w:t>
      </w:r>
      <w:r>
        <w:rPr>
          <w:rFonts w:hint="eastAsia"/>
        </w:rPr>
        <w:t>support</w:t>
      </w:r>
      <w:r>
        <w:t xml:space="preserve"> LP-WUS </w:t>
      </w:r>
      <w:r>
        <w:rPr>
          <w:rFonts w:hint="eastAsia"/>
        </w:rPr>
        <w:t>feature</w:t>
      </w:r>
      <w:r>
        <w:t xml:space="preserve"> </w:t>
      </w:r>
      <w:r>
        <w:rPr>
          <w:rFonts w:hint="eastAsia"/>
        </w:rPr>
        <w:t>may</w:t>
      </w:r>
      <w:r>
        <w:t xml:space="preserve"> </w:t>
      </w:r>
      <w:r>
        <w:rPr>
          <w:rFonts w:hint="eastAsia"/>
        </w:rPr>
        <w:t>use</w:t>
      </w:r>
      <w:r>
        <w:t xml:space="preserve"> LP-WUS </w:t>
      </w:r>
      <w:r>
        <w:rPr>
          <w:rFonts w:hint="eastAsia"/>
        </w:rPr>
        <w:t>monitoring</w:t>
      </w:r>
      <w:r>
        <w:t xml:space="preserve"> </w:t>
      </w:r>
      <w:r>
        <w:rPr>
          <w:rFonts w:hint="eastAsia"/>
        </w:rPr>
        <w:t>mode</w:t>
      </w:r>
      <w:r>
        <w:t xml:space="preserve">, </w:t>
      </w:r>
      <w:r>
        <w:rPr>
          <w:rFonts w:hint="eastAsia"/>
        </w:rPr>
        <w:t>which</w:t>
      </w:r>
      <w:r>
        <w:t xml:space="preserve"> </w:t>
      </w:r>
      <w:r>
        <w:rPr>
          <w:rFonts w:hint="eastAsia"/>
        </w:rPr>
        <w:t>means</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explicit</w:t>
      </w:r>
      <w:r>
        <w:t xml:space="preserve"> </w:t>
      </w:r>
      <w:r>
        <w:rPr>
          <w:rFonts w:hint="eastAsia"/>
        </w:rPr>
        <w:t>indication</w:t>
      </w:r>
      <w:r>
        <w:t xml:space="preserve"> </w:t>
      </w:r>
      <w:r>
        <w:rPr>
          <w:rFonts w:hint="eastAsia"/>
        </w:rPr>
        <w:t>to</w:t>
      </w:r>
      <w:r>
        <w:t xml:space="preserve"> </w:t>
      </w:r>
      <w:r>
        <w:rPr>
          <w:rFonts w:hint="eastAsia"/>
        </w:rPr>
        <w:t>guide</w:t>
      </w:r>
      <w:r>
        <w:t xml:space="preserve"> UE behaviour. O</w:t>
      </w:r>
      <w:r>
        <w:rPr>
          <w:rFonts w:hint="eastAsia"/>
        </w:rPr>
        <w:t>ne</w:t>
      </w:r>
      <w:r>
        <w:t xml:space="preserve"> </w:t>
      </w:r>
      <w:r>
        <w:rPr>
          <w:rFonts w:hint="eastAsia"/>
        </w:rPr>
        <w:t>enhancement</w:t>
      </w:r>
      <w:r>
        <w:t xml:space="preserve"> </w:t>
      </w:r>
      <w:r>
        <w:rPr>
          <w:rFonts w:hint="eastAsia"/>
        </w:rPr>
        <w:t>is</w:t>
      </w:r>
      <w:r>
        <w:t xml:space="preserve"> </w:t>
      </w:r>
      <w:r>
        <w:rPr>
          <w:rFonts w:hint="eastAsia"/>
        </w:rPr>
        <w:t>that</w:t>
      </w:r>
      <w:r>
        <w:t xml:space="preserve"> </w:t>
      </w:r>
      <w:r>
        <w:rPr>
          <w:rFonts w:hint="eastAsia"/>
        </w:rPr>
        <w:t>based</w:t>
      </w:r>
      <w:r>
        <w:t xml:space="preserve"> </w:t>
      </w:r>
      <w:r>
        <w:rPr>
          <w:rFonts w:hint="eastAsia"/>
        </w:rPr>
        <w:t>on</w:t>
      </w:r>
      <w:r>
        <w:t xml:space="preserve"> NW </w:t>
      </w:r>
      <w:r>
        <w:rPr>
          <w:rFonts w:hint="eastAsia"/>
        </w:rPr>
        <w:t>implementation</w:t>
      </w:r>
      <w:r>
        <w:t xml:space="preserve">, </w:t>
      </w:r>
      <w:proofErr w:type="spellStart"/>
      <w:r>
        <w:t>RRCR</w:t>
      </w:r>
      <w:r>
        <w:rPr>
          <w:rFonts w:hint="eastAsia"/>
        </w:rPr>
        <w:t>elease</w:t>
      </w:r>
      <w:proofErr w:type="spellEnd"/>
      <w:r>
        <w:t xml:space="preserve"> </w:t>
      </w:r>
      <w:r>
        <w:rPr>
          <w:rFonts w:hint="eastAsia"/>
        </w:rPr>
        <w:t>is</w:t>
      </w:r>
      <w:r>
        <w:t xml:space="preserve"> </w:t>
      </w:r>
      <w:r>
        <w:rPr>
          <w:rFonts w:hint="eastAsia"/>
        </w:rPr>
        <w:t>used</w:t>
      </w:r>
      <w:r>
        <w:t xml:space="preserve"> </w:t>
      </w:r>
      <w:r>
        <w:rPr>
          <w:rFonts w:hint="eastAsia"/>
        </w:rPr>
        <w:t>to</w:t>
      </w:r>
      <w:r>
        <w:t xml:space="preserve"> </w:t>
      </w:r>
      <w:r>
        <w:rPr>
          <w:rFonts w:hint="eastAsia"/>
        </w:rPr>
        <w:t>explicitly</w:t>
      </w:r>
      <w:r>
        <w:t xml:space="preserve"> </w:t>
      </w:r>
      <w:r>
        <w:rPr>
          <w:rFonts w:hint="eastAsia"/>
        </w:rPr>
        <w:t>indicate</w:t>
      </w:r>
      <w:r>
        <w:t xml:space="preserve"> </w:t>
      </w:r>
      <w:r>
        <w:rPr>
          <w:rFonts w:hint="eastAsia"/>
        </w:rPr>
        <w:t>which</w:t>
      </w:r>
      <w:r>
        <w:t xml:space="preserve"> UE </w:t>
      </w:r>
      <w:r>
        <w:rPr>
          <w:rFonts w:hint="eastAsia"/>
        </w:rPr>
        <w:t>could</w:t>
      </w:r>
      <w:r>
        <w:t xml:space="preserve"> </w:t>
      </w:r>
      <w:r>
        <w:rPr>
          <w:rFonts w:hint="eastAsia"/>
        </w:rPr>
        <w:t>use</w:t>
      </w:r>
      <w:r>
        <w:t xml:space="preserve"> LP-WUS </w:t>
      </w:r>
      <w:r>
        <w:rPr>
          <w:rFonts w:hint="eastAsia"/>
        </w:rPr>
        <w:t>monitoring</w:t>
      </w:r>
      <w:r>
        <w:t xml:space="preserve"> </w:t>
      </w:r>
      <w:r>
        <w:rPr>
          <w:rFonts w:hint="eastAsia"/>
        </w:rPr>
        <w:t>mode</w:t>
      </w:r>
      <w:r>
        <w:t>. I</w:t>
      </w:r>
      <w:r>
        <w:rPr>
          <w:rFonts w:hint="eastAsia"/>
        </w:rPr>
        <w:t>n</w:t>
      </w:r>
      <w:r>
        <w:t xml:space="preserve"> </w:t>
      </w:r>
      <w:r>
        <w:rPr>
          <w:rFonts w:hint="eastAsia"/>
        </w:rPr>
        <w:t>this</w:t>
      </w:r>
      <w:r>
        <w:t xml:space="preserve"> </w:t>
      </w:r>
      <w:r>
        <w:rPr>
          <w:rFonts w:hint="eastAsia"/>
        </w:rPr>
        <w:t>way</w:t>
      </w:r>
      <w:r>
        <w:t xml:space="preserve">, NW </w:t>
      </w:r>
      <w:r>
        <w:rPr>
          <w:rFonts w:hint="eastAsia"/>
        </w:rPr>
        <w:t>can</w:t>
      </w:r>
      <w:r>
        <w:t xml:space="preserve"> </w:t>
      </w:r>
      <w:r>
        <w:rPr>
          <w:rFonts w:hint="eastAsia"/>
        </w:rPr>
        <w:t>coordinate</w:t>
      </w:r>
      <w:r>
        <w:t xml:space="preserve"> UE </w:t>
      </w:r>
      <w:r>
        <w:rPr>
          <w:rFonts w:hint="eastAsia"/>
        </w:rPr>
        <w:t>between</w:t>
      </w:r>
      <w:r>
        <w:t xml:space="preserve"> LP-WUS </w:t>
      </w:r>
      <w:r>
        <w:rPr>
          <w:rFonts w:hint="eastAsia"/>
        </w:rPr>
        <w:t>and</w:t>
      </w:r>
      <w:r>
        <w:t xml:space="preserve"> </w:t>
      </w:r>
      <w:r>
        <w:rPr>
          <w:rFonts w:hint="eastAsia"/>
        </w:rPr>
        <w:t>paging</w:t>
      </w:r>
      <w:r>
        <w:t xml:space="preserve"> </w:t>
      </w:r>
      <w:r>
        <w:rPr>
          <w:rFonts w:hint="eastAsia"/>
        </w:rPr>
        <w:t>monitoring</w:t>
      </w:r>
      <w:r>
        <w:t xml:space="preserve"> </w:t>
      </w:r>
      <w:r>
        <w:rPr>
          <w:rFonts w:hint="eastAsia"/>
        </w:rPr>
        <w:t>so</w:t>
      </w:r>
      <w:r>
        <w:t xml:space="preserve"> </w:t>
      </w:r>
      <w:r>
        <w:rPr>
          <w:rFonts w:hint="eastAsia"/>
        </w:rPr>
        <w:t>that</w:t>
      </w:r>
      <w:r>
        <w:t xml:space="preserve"> </w:t>
      </w:r>
      <w:r>
        <w:rPr>
          <w:rFonts w:hint="eastAsia"/>
        </w:rPr>
        <w:t>avoid</w:t>
      </w:r>
      <w:r>
        <w:t xml:space="preserve"> </w:t>
      </w:r>
      <w:r>
        <w:rPr>
          <w:rFonts w:hint="eastAsia"/>
        </w:rPr>
        <w:t>large</w:t>
      </w:r>
      <w:r>
        <w:t xml:space="preserve"> </w:t>
      </w:r>
      <w:r>
        <w:rPr>
          <w:rFonts w:hint="eastAsia"/>
        </w:rPr>
        <w:t>amount</w:t>
      </w:r>
      <w:r>
        <w:t xml:space="preserve"> </w:t>
      </w:r>
      <w:r>
        <w:rPr>
          <w:rFonts w:hint="eastAsia"/>
        </w:rPr>
        <w:t>of</w:t>
      </w:r>
      <w:r>
        <w:t xml:space="preserve"> UE</w:t>
      </w:r>
      <w:r>
        <w:rPr>
          <w:rFonts w:hint="eastAsia"/>
        </w:rPr>
        <w:t>s</w:t>
      </w:r>
      <w:r>
        <w:t xml:space="preserve"> </w:t>
      </w:r>
      <w:r>
        <w:rPr>
          <w:rFonts w:hint="eastAsia"/>
        </w:rPr>
        <w:t>monitoring</w:t>
      </w:r>
      <w:r>
        <w:t xml:space="preserve"> LP-WUS </w:t>
      </w:r>
      <w:r>
        <w:rPr>
          <w:rFonts w:hint="eastAsia"/>
        </w:rPr>
        <w:t>which</w:t>
      </w:r>
      <w:r>
        <w:t xml:space="preserve"> </w:t>
      </w:r>
      <w:r>
        <w:rPr>
          <w:rFonts w:hint="eastAsia"/>
        </w:rPr>
        <w:t>could</w:t>
      </w:r>
      <w:r>
        <w:t xml:space="preserve"> </w:t>
      </w:r>
      <w:r>
        <w:rPr>
          <w:rFonts w:hint="eastAsia"/>
        </w:rPr>
        <w:t>reduce</w:t>
      </w:r>
      <w:r>
        <w:t xml:space="preserve"> </w:t>
      </w:r>
      <w:r>
        <w:rPr>
          <w:rFonts w:hint="eastAsia"/>
        </w:rPr>
        <w:t>power</w:t>
      </w:r>
      <w:r>
        <w:t xml:space="preserve"> </w:t>
      </w:r>
      <w:r>
        <w:rPr>
          <w:rFonts w:hint="eastAsia"/>
        </w:rPr>
        <w:t>saving</w:t>
      </w:r>
      <w:r>
        <w:t xml:space="preserve"> </w:t>
      </w:r>
      <w:r>
        <w:rPr>
          <w:rFonts w:hint="eastAsia"/>
        </w:rPr>
        <w:t>gain</w:t>
      </w:r>
      <w:r>
        <w:t>.</w:t>
      </w:r>
    </w:p>
    <w:p w14:paraId="0800DF80" w14:textId="2B29EC84" w:rsidR="009111B4" w:rsidRPr="00661889" w:rsidRDefault="009111B4" w:rsidP="009111B4">
      <w:pPr>
        <w:rPr>
          <w:b/>
        </w:rPr>
      </w:pPr>
      <w:r>
        <w:rPr>
          <w:b/>
        </w:rPr>
        <w:t>P</w:t>
      </w:r>
      <w:r>
        <w:rPr>
          <w:rFonts w:hint="eastAsia"/>
          <w:b/>
        </w:rPr>
        <w:t>roposal</w:t>
      </w:r>
      <w:r>
        <w:rPr>
          <w:b/>
        </w:rPr>
        <w:t xml:space="preserve">-2: </w:t>
      </w:r>
      <w:r>
        <w:rPr>
          <w:rFonts w:hint="eastAsia"/>
          <w:b/>
        </w:rPr>
        <w:t>support</w:t>
      </w:r>
      <w:r>
        <w:rPr>
          <w:b/>
        </w:rPr>
        <w:t xml:space="preserve"> </w:t>
      </w:r>
      <w:r>
        <w:rPr>
          <w:rFonts w:hint="eastAsia"/>
          <w:b/>
        </w:rPr>
        <w:t>dedicated</w:t>
      </w:r>
      <w:r>
        <w:rPr>
          <w:b/>
        </w:rPr>
        <w:t xml:space="preserve"> RRC signalling (i.e., </w:t>
      </w:r>
      <w:proofErr w:type="spellStart"/>
      <w:r>
        <w:rPr>
          <w:b/>
        </w:rPr>
        <w:t>RRCRelease</w:t>
      </w:r>
      <w:proofErr w:type="spellEnd"/>
      <w:r>
        <w:rPr>
          <w:b/>
        </w:rPr>
        <w:t>) to provide the UE-specific LP-WUS configuration, e.g., the UE-specific entry/exit condition of LP-WUS monitoring.</w:t>
      </w:r>
    </w:p>
    <w:p w14:paraId="5F7EDE48" w14:textId="1DF188A8" w:rsidR="00E80BE1" w:rsidRPr="009111B4" w:rsidRDefault="009111B4" w:rsidP="00750775">
      <w:pPr>
        <w:rPr>
          <w:b/>
        </w:rPr>
      </w:pPr>
      <w:r>
        <w:rPr>
          <w:b/>
        </w:rPr>
        <w:t>Proposal-3: support dedicated RRC signalling</w:t>
      </w:r>
      <w:r w:rsidR="00FE2A44">
        <w:rPr>
          <w:b/>
        </w:rPr>
        <w:t xml:space="preserve"> (i.e., </w:t>
      </w:r>
      <w:proofErr w:type="spellStart"/>
      <w:r w:rsidR="00FE2A44">
        <w:rPr>
          <w:b/>
        </w:rPr>
        <w:t>RRCRelease</w:t>
      </w:r>
      <w:proofErr w:type="spellEnd"/>
      <w:r w:rsidR="00FE2A44">
        <w:rPr>
          <w:b/>
        </w:rPr>
        <w:t xml:space="preserve">) to indicate whether the </w:t>
      </w:r>
      <w:r w:rsidR="00BB551E">
        <w:rPr>
          <w:b/>
        </w:rPr>
        <w:t>U</w:t>
      </w:r>
      <w:r>
        <w:rPr>
          <w:b/>
        </w:rPr>
        <w:t>E can perform LP-WUS monitoring or not.</w:t>
      </w:r>
    </w:p>
    <w:p w14:paraId="0000F41E" w14:textId="5420BDB6"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044E12">
        <w:rPr>
          <w:lang w:eastAsia="zh-CN"/>
        </w:rPr>
        <w:t>S</w:t>
      </w:r>
      <w:r w:rsidR="00044E12">
        <w:rPr>
          <w:rFonts w:hint="eastAsia"/>
          <w:lang w:eastAsia="zh-CN"/>
        </w:rPr>
        <w:t>ubgrouping</w:t>
      </w:r>
    </w:p>
    <w:p w14:paraId="28D23D74" w14:textId="5C112FE0" w:rsidR="007774D8" w:rsidRDefault="00795123" w:rsidP="00FE121D">
      <w:r>
        <w:t>L</w:t>
      </w:r>
      <w:r>
        <w:rPr>
          <w:rFonts w:hint="eastAsia"/>
        </w:rPr>
        <w:t>ast</w:t>
      </w:r>
      <w:r>
        <w:t xml:space="preserve"> </w:t>
      </w:r>
      <w:r>
        <w:rPr>
          <w:rFonts w:hint="eastAsia"/>
        </w:rPr>
        <w:t>meeting</w:t>
      </w:r>
      <w:r>
        <w:t xml:space="preserve">, RAN2 </w:t>
      </w:r>
      <w:r>
        <w:rPr>
          <w:rFonts w:hint="eastAsia"/>
        </w:rPr>
        <w:t>has</w:t>
      </w:r>
      <w:r>
        <w:t xml:space="preserve"> </w:t>
      </w:r>
      <w:r>
        <w:rPr>
          <w:rFonts w:hint="eastAsia"/>
        </w:rPr>
        <w:t>discussed</w:t>
      </w:r>
      <w:r>
        <w:t xml:space="preserve"> </w:t>
      </w:r>
      <w:r w:rsidRPr="00795123">
        <w:t>how to make sure that the UEs belonging to the same LP-WUS/PEI subgroup are assigned to different PEI/LP-WUS subgroup</w:t>
      </w:r>
      <w:r>
        <w:t xml:space="preserve"> </w:t>
      </w:r>
      <w:r>
        <w:rPr>
          <w:rFonts w:hint="eastAsia"/>
        </w:rPr>
        <w:t>regarding</w:t>
      </w:r>
      <w:r>
        <w:t xml:space="preserve"> UE_ID </w:t>
      </w:r>
      <w:r>
        <w:rPr>
          <w:rFonts w:hint="eastAsia"/>
        </w:rPr>
        <w:t>based</w:t>
      </w:r>
      <w:r>
        <w:t xml:space="preserve"> </w:t>
      </w:r>
      <w:r>
        <w:rPr>
          <w:rFonts w:hint="eastAsia"/>
        </w:rPr>
        <w:t>subgrouping</w:t>
      </w:r>
      <w:r>
        <w:t>. A</w:t>
      </w:r>
      <w:r>
        <w:rPr>
          <w:rFonts w:hint="eastAsia"/>
        </w:rPr>
        <w:t>nd</w:t>
      </w:r>
      <w:r>
        <w:t xml:space="preserve"> </w:t>
      </w:r>
      <w:r>
        <w:rPr>
          <w:rFonts w:hint="eastAsia"/>
        </w:rPr>
        <w:t>several</w:t>
      </w:r>
      <w:r>
        <w:t xml:space="preserve"> </w:t>
      </w:r>
      <w:r>
        <w:rPr>
          <w:rFonts w:hint="eastAsia"/>
        </w:rPr>
        <w:t>companies</w:t>
      </w:r>
      <w:r>
        <w:t xml:space="preserve"> </w:t>
      </w:r>
      <w:r>
        <w:rPr>
          <w:rFonts w:hint="eastAsia"/>
        </w:rPr>
        <w:t>proposed</w:t>
      </w:r>
      <w:r>
        <w:t xml:space="preserve"> </w:t>
      </w:r>
      <w:r>
        <w:rPr>
          <w:rFonts w:hint="eastAsia"/>
        </w:rPr>
        <w:t>a</w:t>
      </w:r>
      <w:r>
        <w:t xml:space="preserve"> “</w:t>
      </w:r>
      <w:r>
        <w:rPr>
          <w:rFonts w:hint="eastAsia"/>
        </w:rPr>
        <w:t>new</w:t>
      </w:r>
      <w:r w:rsidR="00970195">
        <w:t>/</w:t>
      </w:r>
      <w:r w:rsidR="00970195">
        <w:rPr>
          <w:rFonts w:hint="eastAsia"/>
        </w:rPr>
        <w:t>similar</w:t>
      </w:r>
      <w:r>
        <w:t xml:space="preserve">” </w:t>
      </w:r>
      <w:r>
        <w:rPr>
          <w:rFonts w:hint="eastAsia"/>
        </w:rPr>
        <w:t>subgrouping</w:t>
      </w:r>
      <w:r>
        <w:t xml:space="preserve"> </w:t>
      </w:r>
      <w:r>
        <w:rPr>
          <w:rFonts w:hint="eastAsia"/>
        </w:rPr>
        <w:t>calculation</w:t>
      </w:r>
      <w:r w:rsidR="00626F8F">
        <w:t xml:space="preserve"> </w:t>
      </w:r>
      <w:r w:rsidR="00626F8F">
        <w:rPr>
          <w:rFonts w:hint="eastAsia"/>
        </w:rPr>
        <w:t>formula</w:t>
      </w:r>
      <w:r>
        <w:t xml:space="preserve"> </w:t>
      </w:r>
      <w:r>
        <w:rPr>
          <w:rFonts w:hint="eastAsia"/>
        </w:rPr>
        <w:t>as</w:t>
      </w:r>
      <w:r>
        <w:t xml:space="preserve"> </w:t>
      </w:r>
      <w:r>
        <w:rPr>
          <w:rFonts w:hint="eastAsia"/>
        </w:rPr>
        <w:t>the</w:t>
      </w:r>
      <w:r>
        <w:t xml:space="preserve"> </w:t>
      </w:r>
      <w:r>
        <w:rPr>
          <w:rFonts w:hint="eastAsia"/>
        </w:rPr>
        <w:t>following</w:t>
      </w:r>
      <w:r>
        <w:t xml:space="preserve"> </w:t>
      </w:r>
      <w:r>
        <w:rPr>
          <w:rFonts w:hint="eastAsia"/>
        </w:rPr>
        <w:t>[</w:t>
      </w:r>
      <w:r>
        <w:t>1</w:t>
      </w:r>
      <w:r>
        <w:rPr>
          <w:rFonts w:hint="eastAsia"/>
        </w:rPr>
        <w:t>]</w:t>
      </w:r>
      <w:r>
        <w:t>:</w:t>
      </w:r>
    </w:p>
    <w:p w14:paraId="23F58D1F" w14:textId="77777777" w:rsidR="00626F8F" w:rsidRDefault="00626F8F" w:rsidP="00626F8F">
      <w:pPr>
        <w:pBdr>
          <w:top w:val="single" w:sz="4" w:space="1" w:color="auto"/>
          <w:left w:val="single" w:sz="4" w:space="4" w:color="auto"/>
          <w:bottom w:val="single" w:sz="4" w:space="1" w:color="auto"/>
          <w:right w:val="single" w:sz="4" w:space="4" w:color="auto"/>
        </w:pBdr>
        <w:spacing w:after="0"/>
      </w:pPr>
      <w:proofErr w:type="spellStart"/>
      <w:r>
        <w:t>SubgroupID</w:t>
      </w:r>
      <w:proofErr w:type="spellEnd"/>
      <w:r>
        <w:t xml:space="preserve"> = (floor (UE_ID</w:t>
      </w:r>
      <w:proofErr w:type="gramStart"/>
      <w:r>
        <w:t>/(</w:t>
      </w:r>
      <w:proofErr w:type="gramEnd"/>
      <w:r>
        <w:t>N*Ns*</w:t>
      </w:r>
      <w:r w:rsidRPr="00626F8F">
        <w:rPr>
          <w:color w:val="FF0000"/>
        </w:rPr>
        <w:t>Np</w:t>
      </w:r>
      <w:r>
        <w:t xml:space="preserve">)) mod </w:t>
      </w:r>
      <w:proofErr w:type="spellStart"/>
      <w:r>
        <w:t>subgroupsNumForUEID</w:t>
      </w:r>
      <w:proofErr w:type="spellEnd"/>
      <w:r>
        <w:t>) + (</w:t>
      </w:r>
      <w:proofErr w:type="spellStart"/>
      <w:r>
        <w:t>subgroupsNumPerPO</w:t>
      </w:r>
      <w:proofErr w:type="spellEnd"/>
      <w:r>
        <w:t xml:space="preserve"> – </w:t>
      </w:r>
      <w:proofErr w:type="spellStart"/>
      <w:r>
        <w:t>subgroupsNumForUEID</w:t>
      </w:r>
      <w:proofErr w:type="spellEnd"/>
      <w:r>
        <w:t>), where</w:t>
      </w:r>
    </w:p>
    <w:p w14:paraId="1E33AAEA" w14:textId="77777777" w:rsidR="00626F8F" w:rsidRDefault="00626F8F" w:rsidP="00626F8F">
      <w:pPr>
        <w:pBdr>
          <w:top w:val="single" w:sz="4" w:space="1" w:color="auto"/>
          <w:left w:val="single" w:sz="4" w:space="4" w:color="auto"/>
          <w:bottom w:val="single" w:sz="4" w:space="1" w:color="auto"/>
          <w:right w:val="single" w:sz="4" w:space="4" w:color="auto"/>
        </w:pBdr>
        <w:spacing w:after="0"/>
      </w:pPr>
      <w:r>
        <w:t>-</w:t>
      </w:r>
      <w:r>
        <w:tab/>
        <w:t xml:space="preserve">UE_ID is related to 5G-S-TMSI, </w:t>
      </w:r>
    </w:p>
    <w:p w14:paraId="3F30A5E1" w14:textId="77777777" w:rsidR="00626F8F" w:rsidRDefault="00626F8F" w:rsidP="00626F8F">
      <w:pPr>
        <w:pBdr>
          <w:top w:val="single" w:sz="4" w:space="1" w:color="auto"/>
          <w:left w:val="single" w:sz="4" w:space="4" w:color="auto"/>
          <w:bottom w:val="single" w:sz="4" w:space="1" w:color="auto"/>
          <w:right w:val="single" w:sz="4" w:space="4" w:color="auto"/>
        </w:pBdr>
        <w:spacing w:after="0"/>
      </w:pPr>
      <w:r>
        <w:t>-</w:t>
      </w:r>
      <w:r>
        <w:tab/>
        <w:t xml:space="preserve">N is the number of total paging frames in one DRX cycle, </w:t>
      </w:r>
    </w:p>
    <w:p w14:paraId="48587E88" w14:textId="77777777" w:rsidR="00626F8F" w:rsidRDefault="00626F8F" w:rsidP="00626F8F">
      <w:pPr>
        <w:pBdr>
          <w:top w:val="single" w:sz="4" w:space="1" w:color="auto"/>
          <w:left w:val="single" w:sz="4" w:space="4" w:color="auto"/>
          <w:bottom w:val="single" w:sz="4" w:space="1" w:color="auto"/>
          <w:right w:val="single" w:sz="4" w:space="4" w:color="auto"/>
        </w:pBdr>
        <w:spacing w:after="0"/>
      </w:pPr>
      <w:r>
        <w:t>-</w:t>
      </w:r>
      <w:r>
        <w:tab/>
        <w:t xml:space="preserve">Ns is the number of the PO for a PF, </w:t>
      </w:r>
    </w:p>
    <w:p w14:paraId="05FB006D" w14:textId="77777777" w:rsidR="00626F8F" w:rsidRPr="00626F8F" w:rsidRDefault="00626F8F" w:rsidP="00626F8F">
      <w:pPr>
        <w:pBdr>
          <w:top w:val="single" w:sz="4" w:space="1" w:color="auto"/>
          <w:left w:val="single" w:sz="4" w:space="4" w:color="auto"/>
          <w:bottom w:val="single" w:sz="4" w:space="1" w:color="auto"/>
          <w:right w:val="single" w:sz="4" w:space="4" w:color="auto"/>
        </w:pBdr>
        <w:spacing w:after="0"/>
        <w:rPr>
          <w:color w:val="FF0000"/>
        </w:rPr>
      </w:pPr>
      <w:r>
        <w:t>-</w:t>
      </w:r>
      <w:r>
        <w:tab/>
      </w:r>
      <w:r w:rsidRPr="00626F8F">
        <w:rPr>
          <w:color w:val="FF0000"/>
        </w:rPr>
        <w:t xml:space="preserve">Np is the number of </w:t>
      </w:r>
      <w:proofErr w:type="spellStart"/>
      <w:r w:rsidRPr="00626F8F">
        <w:rPr>
          <w:color w:val="FF0000"/>
        </w:rPr>
        <w:t>subgroupNumForUEID</w:t>
      </w:r>
      <w:proofErr w:type="spellEnd"/>
      <w:r w:rsidRPr="00626F8F">
        <w:rPr>
          <w:color w:val="FF0000"/>
        </w:rPr>
        <w:t xml:space="preserve"> for PEI, if configured; otherwise, Np is 1,</w:t>
      </w:r>
    </w:p>
    <w:p w14:paraId="51021958" w14:textId="094C00FC" w:rsidR="00795123" w:rsidRPr="00A40D5A" w:rsidRDefault="00626F8F" w:rsidP="00626F8F">
      <w:pPr>
        <w:pBdr>
          <w:top w:val="single" w:sz="4" w:space="1" w:color="auto"/>
          <w:left w:val="single" w:sz="4" w:space="4" w:color="auto"/>
          <w:bottom w:val="single" w:sz="4" w:space="1" w:color="auto"/>
          <w:right w:val="single" w:sz="4" w:space="4" w:color="auto"/>
        </w:pBdr>
      </w:pPr>
      <w:r>
        <w:t>-</w:t>
      </w:r>
      <w:r>
        <w:tab/>
      </w:r>
      <w:proofErr w:type="spellStart"/>
      <w:proofErr w:type="gramStart"/>
      <w:r>
        <w:t>subgroupsNumForUEID</w:t>
      </w:r>
      <w:proofErr w:type="spellEnd"/>
      <w:proofErr w:type="gramEnd"/>
      <w:r>
        <w:t xml:space="preserve"> and </w:t>
      </w:r>
      <w:proofErr w:type="spellStart"/>
      <w:r>
        <w:t>subgroupsNumPerPO</w:t>
      </w:r>
      <w:proofErr w:type="spellEnd"/>
      <w:r>
        <w:t xml:space="preserve"> are the subgroup number for UE_ID based subgrouping for LP-WUS and the total subgroup number for LP-WUS, respectively.</w:t>
      </w:r>
    </w:p>
    <w:p w14:paraId="426D9F56" w14:textId="2AF7706A" w:rsidR="007E5490" w:rsidRDefault="00773781" w:rsidP="00626F8F">
      <w:r>
        <w:t>W</w:t>
      </w:r>
      <w:r>
        <w:rPr>
          <w:rFonts w:hint="eastAsia"/>
        </w:rPr>
        <w:t>hen</w:t>
      </w:r>
      <w:r>
        <w:t xml:space="preserve"> </w:t>
      </w:r>
      <w:r>
        <w:rPr>
          <w:rFonts w:hint="eastAsia"/>
        </w:rPr>
        <w:t>the</w:t>
      </w:r>
      <w:r>
        <w:t xml:space="preserve"> UE </w:t>
      </w:r>
      <w:r w:rsidR="00EB4655">
        <w:rPr>
          <w:rFonts w:hint="eastAsia"/>
        </w:rPr>
        <w:t>choose</w:t>
      </w:r>
      <w:r w:rsidR="00EB4655">
        <w:t xml:space="preserve"> </w:t>
      </w:r>
      <w:r w:rsidR="00EB4655">
        <w:rPr>
          <w:rFonts w:hint="eastAsia"/>
        </w:rPr>
        <w:t>to</w:t>
      </w:r>
      <w:r>
        <w:t xml:space="preserve"> </w:t>
      </w:r>
      <w:r w:rsidR="00EB4655">
        <w:rPr>
          <w:rFonts w:hint="eastAsia"/>
        </w:rPr>
        <w:t>monitor</w:t>
      </w:r>
      <w:r>
        <w:t xml:space="preserve"> </w:t>
      </w:r>
      <w:r>
        <w:rPr>
          <w:rFonts w:hint="eastAsia"/>
        </w:rPr>
        <w:t>both</w:t>
      </w:r>
      <w:r>
        <w:t xml:space="preserve"> LP-WUS </w:t>
      </w:r>
      <w:r>
        <w:rPr>
          <w:rFonts w:hint="eastAsia"/>
        </w:rPr>
        <w:t>and</w:t>
      </w:r>
      <w:r>
        <w:t xml:space="preserve"> PEI</w:t>
      </w:r>
      <w:r w:rsidR="00EB4655">
        <w:t xml:space="preserve"> </w:t>
      </w:r>
      <w:r w:rsidR="00EB4655">
        <w:rPr>
          <w:rFonts w:hint="eastAsia"/>
        </w:rPr>
        <w:t>based</w:t>
      </w:r>
      <w:r w:rsidR="00EB4655">
        <w:t xml:space="preserve"> </w:t>
      </w:r>
      <w:r w:rsidR="00EB4655">
        <w:rPr>
          <w:rFonts w:hint="eastAsia"/>
        </w:rPr>
        <w:t>on</w:t>
      </w:r>
      <w:r w:rsidR="00EB4655">
        <w:t xml:space="preserve"> </w:t>
      </w:r>
      <w:r w:rsidR="00EB4655">
        <w:rPr>
          <w:rFonts w:hint="eastAsia"/>
        </w:rPr>
        <w:t>implementation</w:t>
      </w:r>
      <w:r>
        <w:t xml:space="preserve">, </w:t>
      </w:r>
      <w:r>
        <w:rPr>
          <w:rFonts w:hint="eastAsia"/>
        </w:rPr>
        <w:t>by</w:t>
      </w:r>
      <w:r>
        <w:t xml:space="preserve"> </w:t>
      </w:r>
      <w:r>
        <w:rPr>
          <w:rFonts w:hint="eastAsia"/>
        </w:rPr>
        <w:t>adding</w:t>
      </w:r>
      <w:r>
        <w:t xml:space="preserve"> </w:t>
      </w:r>
      <w:r>
        <w:rPr>
          <w:rFonts w:hint="eastAsia"/>
        </w:rPr>
        <w:t>a</w:t>
      </w:r>
      <w:r>
        <w:t xml:space="preserve"> </w:t>
      </w:r>
      <w:r>
        <w:rPr>
          <w:rFonts w:hint="eastAsia"/>
        </w:rPr>
        <w:t>new</w:t>
      </w:r>
      <w:r>
        <w:t xml:space="preserve"> </w:t>
      </w:r>
      <w:r>
        <w:rPr>
          <w:rFonts w:hint="eastAsia"/>
        </w:rPr>
        <w:t>parameter</w:t>
      </w:r>
      <w:r>
        <w:t xml:space="preserve"> </w:t>
      </w:r>
      <w:r>
        <w:rPr>
          <w:rFonts w:hint="eastAsia"/>
        </w:rPr>
        <w:t>related</w:t>
      </w:r>
      <w:r>
        <w:t xml:space="preserve"> </w:t>
      </w:r>
      <w:r>
        <w:rPr>
          <w:rFonts w:hint="eastAsia"/>
        </w:rPr>
        <w:t>to</w:t>
      </w:r>
      <w:r>
        <w:t xml:space="preserve"> PEI </w:t>
      </w:r>
      <w:r>
        <w:rPr>
          <w:rFonts w:hint="eastAsia"/>
        </w:rPr>
        <w:t>subgroup</w:t>
      </w:r>
      <w:r>
        <w:t xml:space="preserve"> </w:t>
      </w:r>
      <w:r>
        <w:rPr>
          <w:rFonts w:hint="eastAsia"/>
        </w:rPr>
        <w:t>number</w:t>
      </w:r>
      <w:r>
        <w:t xml:space="preserve">, </w:t>
      </w:r>
      <w:r>
        <w:rPr>
          <w:rFonts w:hint="eastAsia"/>
        </w:rPr>
        <w:t>the</w:t>
      </w:r>
      <w:r>
        <w:t xml:space="preserve"> UE </w:t>
      </w:r>
      <w:r>
        <w:rPr>
          <w:rFonts w:hint="eastAsia"/>
        </w:rPr>
        <w:t>belonging</w:t>
      </w:r>
      <w:r>
        <w:t xml:space="preserve"> </w:t>
      </w:r>
      <w:r>
        <w:rPr>
          <w:rFonts w:hint="eastAsia"/>
        </w:rPr>
        <w:t>to</w:t>
      </w:r>
      <w:r>
        <w:t xml:space="preserve"> </w:t>
      </w:r>
      <w:r>
        <w:rPr>
          <w:rFonts w:hint="eastAsia"/>
        </w:rPr>
        <w:t>the</w:t>
      </w:r>
      <w:r>
        <w:t xml:space="preserve"> </w:t>
      </w:r>
      <w:r>
        <w:rPr>
          <w:rFonts w:hint="eastAsia"/>
        </w:rPr>
        <w:t>same</w:t>
      </w:r>
      <w:r>
        <w:t xml:space="preserve"> PEI </w:t>
      </w:r>
      <w:r>
        <w:rPr>
          <w:rFonts w:hint="eastAsia"/>
        </w:rPr>
        <w:t>subgroup</w:t>
      </w:r>
      <w:r>
        <w:t xml:space="preserve"> </w:t>
      </w:r>
      <w:r>
        <w:rPr>
          <w:rFonts w:hint="eastAsia"/>
        </w:rPr>
        <w:t>could</w:t>
      </w:r>
      <w:r>
        <w:t xml:space="preserve"> </w:t>
      </w:r>
      <w:r>
        <w:rPr>
          <w:rFonts w:hint="eastAsia"/>
        </w:rPr>
        <w:t>be</w:t>
      </w:r>
      <w:r>
        <w:t xml:space="preserve"> </w:t>
      </w:r>
      <w:r>
        <w:rPr>
          <w:rFonts w:hint="eastAsia"/>
        </w:rPr>
        <w:t>separately</w:t>
      </w:r>
      <w:r>
        <w:t xml:space="preserve"> </w:t>
      </w:r>
      <w:r>
        <w:rPr>
          <w:rFonts w:hint="eastAsia"/>
        </w:rPr>
        <w:t>assigned</w:t>
      </w:r>
      <w:r>
        <w:t xml:space="preserve"> </w:t>
      </w:r>
      <w:r>
        <w:rPr>
          <w:rFonts w:hint="eastAsia"/>
        </w:rPr>
        <w:t>to</w:t>
      </w:r>
      <w:r>
        <w:t xml:space="preserve"> </w:t>
      </w:r>
      <w:r>
        <w:rPr>
          <w:rFonts w:hint="eastAsia"/>
        </w:rPr>
        <w:t>different</w:t>
      </w:r>
      <w:r>
        <w:t xml:space="preserve"> LP-WUS </w:t>
      </w:r>
      <w:r>
        <w:rPr>
          <w:rFonts w:hint="eastAsia"/>
        </w:rPr>
        <w:t>subgroup</w:t>
      </w:r>
      <w:r>
        <w:t xml:space="preserve">, </w:t>
      </w:r>
      <w:r>
        <w:rPr>
          <w:rFonts w:hint="eastAsia"/>
        </w:rPr>
        <w:t>which</w:t>
      </w:r>
      <w:r>
        <w:t xml:space="preserve"> </w:t>
      </w:r>
      <w:r>
        <w:rPr>
          <w:rFonts w:hint="eastAsia"/>
        </w:rPr>
        <w:t>could</w:t>
      </w:r>
      <w:r>
        <w:t xml:space="preserve"> </w:t>
      </w:r>
      <w:r>
        <w:rPr>
          <w:rFonts w:hint="eastAsia"/>
        </w:rPr>
        <w:t>further</w:t>
      </w:r>
      <w:r>
        <w:t xml:space="preserve"> </w:t>
      </w:r>
      <w:r>
        <w:rPr>
          <w:rFonts w:hint="eastAsia"/>
        </w:rPr>
        <w:t>reduce</w:t>
      </w:r>
      <w:r>
        <w:t xml:space="preserve"> </w:t>
      </w:r>
      <w:r>
        <w:rPr>
          <w:rFonts w:hint="eastAsia"/>
        </w:rPr>
        <w:t>the</w:t>
      </w:r>
      <w:r>
        <w:t xml:space="preserve"> </w:t>
      </w:r>
      <w:r>
        <w:rPr>
          <w:rFonts w:hint="eastAsia"/>
        </w:rPr>
        <w:t>paging</w:t>
      </w:r>
      <w:r>
        <w:t xml:space="preserve"> </w:t>
      </w:r>
      <w:r>
        <w:rPr>
          <w:rFonts w:hint="eastAsia"/>
        </w:rPr>
        <w:t>false</w:t>
      </w:r>
      <w:r>
        <w:t xml:space="preserve"> </w:t>
      </w:r>
      <w:r>
        <w:rPr>
          <w:rFonts w:hint="eastAsia"/>
        </w:rPr>
        <w:t>alarm</w:t>
      </w:r>
      <w:r>
        <w:t>.</w:t>
      </w:r>
      <w:r w:rsidR="00653D21">
        <w:t xml:space="preserve"> I</w:t>
      </w:r>
      <w:r w:rsidR="00653D21">
        <w:rPr>
          <w:rFonts w:hint="eastAsia"/>
        </w:rPr>
        <w:t>n</w:t>
      </w:r>
      <w:r w:rsidR="00653D21">
        <w:t xml:space="preserve"> </w:t>
      </w:r>
      <w:r w:rsidR="00653D21">
        <w:rPr>
          <w:rFonts w:hint="eastAsia"/>
        </w:rPr>
        <w:t>our</w:t>
      </w:r>
      <w:r w:rsidR="00653D21">
        <w:t xml:space="preserve"> </w:t>
      </w:r>
      <w:r w:rsidR="00653D21">
        <w:rPr>
          <w:rFonts w:hint="eastAsia"/>
        </w:rPr>
        <w:t>understanding</w:t>
      </w:r>
      <w:r w:rsidR="00653D21">
        <w:t xml:space="preserve">, </w:t>
      </w:r>
      <w:r w:rsidR="00653D21">
        <w:rPr>
          <w:rFonts w:hint="eastAsia"/>
        </w:rPr>
        <w:t>this</w:t>
      </w:r>
      <w:r w:rsidR="00653D21">
        <w:t xml:space="preserve"> </w:t>
      </w:r>
      <w:r w:rsidR="00653D21">
        <w:rPr>
          <w:rFonts w:hint="eastAsia"/>
        </w:rPr>
        <w:t>is</w:t>
      </w:r>
      <w:r w:rsidR="00653D21">
        <w:t xml:space="preserve"> </w:t>
      </w:r>
      <w:r w:rsidR="00653D21">
        <w:rPr>
          <w:rFonts w:hint="eastAsia"/>
        </w:rPr>
        <w:t>a</w:t>
      </w:r>
      <w:r w:rsidR="00653D21">
        <w:t xml:space="preserve"> </w:t>
      </w:r>
      <w:r w:rsidR="00653D21">
        <w:rPr>
          <w:rFonts w:hint="eastAsia"/>
        </w:rPr>
        <w:t>way</w:t>
      </w:r>
      <w:r w:rsidR="00653D21">
        <w:t xml:space="preserve"> </w:t>
      </w:r>
      <w:r w:rsidR="00653D21">
        <w:rPr>
          <w:rFonts w:hint="eastAsia"/>
        </w:rPr>
        <w:t>forward</w:t>
      </w:r>
      <w:r w:rsidR="00653D21">
        <w:t xml:space="preserve"> </w:t>
      </w:r>
      <w:r w:rsidR="00653D21">
        <w:rPr>
          <w:rFonts w:hint="eastAsia"/>
        </w:rPr>
        <w:t>for</w:t>
      </w:r>
      <w:r w:rsidR="00653D21">
        <w:t xml:space="preserve"> </w:t>
      </w:r>
      <w:r w:rsidR="00653D21">
        <w:rPr>
          <w:rFonts w:hint="eastAsia"/>
        </w:rPr>
        <w:t>false</w:t>
      </w:r>
      <w:r w:rsidR="00653D21">
        <w:t xml:space="preserve"> </w:t>
      </w:r>
      <w:r w:rsidR="00653D21">
        <w:rPr>
          <w:rFonts w:hint="eastAsia"/>
        </w:rPr>
        <w:t>alarm</w:t>
      </w:r>
      <w:r w:rsidR="00653D21">
        <w:t xml:space="preserve"> </w:t>
      </w:r>
      <w:r w:rsidR="00653D21">
        <w:rPr>
          <w:rFonts w:hint="eastAsia"/>
        </w:rPr>
        <w:t>issue</w:t>
      </w:r>
      <w:r w:rsidR="00653D21">
        <w:t xml:space="preserve"> </w:t>
      </w:r>
      <w:r w:rsidR="00653D21">
        <w:rPr>
          <w:rFonts w:hint="eastAsia"/>
        </w:rPr>
        <w:t>and</w:t>
      </w:r>
      <w:r w:rsidR="00653D21">
        <w:t xml:space="preserve"> </w:t>
      </w:r>
      <w:r w:rsidR="00653D21">
        <w:rPr>
          <w:rFonts w:hint="eastAsia"/>
        </w:rPr>
        <w:t>can</w:t>
      </w:r>
      <w:r w:rsidR="00653D21">
        <w:t xml:space="preserve"> </w:t>
      </w:r>
      <w:r w:rsidR="00653D21">
        <w:rPr>
          <w:rFonts w:hint="eastAsia"/>
        </w:rPr>
        <w:t>be</w:t>
      </w:r>
      <w:r w:rsidR="00653D21">
        <w:t xml:space="preserve"> </w:t>
      </w:r>
      <w:r w:rsidR="00653D21">
        <w:rPr>
          <w:rFonts w:hint="eastAsia"/>
        </w:rPr>
        <w:t>supported</w:t>
      </w:r>
      <w:r w:rsidR="00653D21">
        <w:t>. H</w:t>
      </w:r>
      <w:r w:rsidR="00653D21">
        <w:rPr>
          <w:rFonts w:hint="eastAsia"/>
        </w:rPr>
        <w:t>owever</w:t>
      </w:r>
      <w:r w:rsidR="00653D21">
        <w:t xml:space="preserve"> </w:t>
      </w:r>
      <w:r w:rsidR="00653D21">
        <w:rPr>
          <w:rFonts w:hint="eastAsia"/>
        </w:rPr>
        <w:t>some</w:t>
      </w:r>
      <w:r w:rsidR="00653D21">
        <w:t xml:space="preserve"> </w:t>
      </w:r>
      <w:r w:rsidR="00653D21">
        <w:rPr>
          <w:rFonts w:hint="eastAsia"/>
        </w:rPr>
        <w:t>details</w:t>
      </w:r>
      <w:r w:rsidR="00653D21">
        <w:t xml:space="preserve"> </w:t>
      </w:r>
      <w:r w:rsidR="00653D21">
        <w:rPr>
          <w:rFonts w:hint="eastAsia"/>
        </w:rPr>
        <w:t>should</w:t>
      </w:r>
      <w:r w:rsidR="00653D21">
        <w:t xml:space="preserve"> </w:t>
      </w:r>
      <w:r w:rsidR="00653D21">
        <w:rPr>
          <w:rFonts w:hint="eastAsia"/>
        </w:rPr>
        <w:t>be</w:t>
      </w:r>
      <w:r w:rsidR="00653D21">
        <w:t xml:space="preserve"> </w:t>
      </w:r>
      <w:r w:rsidR="00653D21">
        <w:rPr>
          <w:rFonts w:hint="eastAsia"/>
        </w:rPr>
        <w:t>noted</w:t>
      </w:r>
      <w:r w:rsidR="00653D21">
        <w:t xml:space="preserve"> </w:t>
      </w:r>
      <w:r w:rsidR="00653D21">
        <w:rPr>
          <w:rFonts w:hint="eastAsia"/>
        </w:rPr>
        <w:t>that</w:t>
      </w:r>
      <w:r w:rsidR="00653D21">
        <w:t xml:space="preserve">, </w:t>
      </w:r>
      <w:r w:rsidR="00653D21">
        <w:rPr>
          <w:rFonts w:hint="eastAsia"/>
        </w:rPr>
        <w:t>this</w:t>
      </w:r>
      <w:r w:rsidR="00653D21">
        <w:t xml:space="preserve"> </w:t>
      </w:r>
      <w:r w:rsidR="00653D21">
        <w:rPr>
          <w:rFonts w:hint="eastAsia"/>
        </w:rPr>
        <w:t>formula</w:t>
      </w:r>
      <w:r w:rsidR="00653D21">
        <w:t xml:space="preserve"> </w:t>
      </w:r>
      <w:r w:rsidR="00653D21">
        <w:rPr>
          <w:rFonts w:hint="eastAsia"/>
        </w:rPr>
        <w:t>is</w:t>
      </w:r>
      <w:r w:rsidR="00653D21">
        <w:t xml:space="preserve"> </w:t>
      </w:r>
      <w:r w:rsidR="00653D21">
        <w:rPr>
          <w:rFonts w:hint="eastAsia"/>
        </w:rPr>
        <w:t>to</w:t>
      </w:r>
      <w:r w:rsidR="00653D21">
        <w:t xml:space="preserve"> </w:t>
      </w:r>
      <w:r w:rsidR="00653D21">
        <w:rPr>
          <w:rFonts w:hint="eastAsia"/>
        </w:rPr>
        <w:t>link</w:t>
      </w:r>
      <w:r w:rsidR="00653D21">
        <w:t xml:space="preserve"> </w:t>
      </w:r>
      <w:r w:rsidR="00653D21">
        <w:rPr>
          <w:rFonts w:hint="eastAsia"/>
        </w:rPr>
        <w:t>the</w:t>
      </w:r>
      <w:r w:rsidR="00653D21">
        <w:t xml:space="preserve"> PEI </w:t>
      </w:r>
      <w:r w:rsidR="00653D21">
        <w:rPr>
          <w:rFonts w:hint="eastAsia"/>
        </w:rPr>
        <w:t>parameter</w:t>
      </w:r>
      <w:r w:rsidR="00653D21">
        <w:t xml:space="preserve"> </w:t>
      </w:r>
      <w:r w:rsidR="00653D21">
        <w:rPr>
          <w:rFonts w:hint="eastAsia"/>
        </w:rPr>
        <w:t>with</w:t>
      </w:r>
      <w:r w:rsidR="00653D21">
        <w:t xml:space="preserve"> LP-WUS </w:t>
      </w:r>
      <w:r w:rsidR="00653D21">
        <w:rPr>
          <w:rFonts w:hint="eastAsia"/>
        </w:rPr>
        <w:t>subgrouping</w:t>
      </w:r>
      <w:r w:rsidR="00653D21">
        <w:t xml:space="preserve"> </w:t>
      </w:r>
      <w:r w:rsidR="00653D21">
        <w:rPr>
          <w:rFonts w:hint="eastAsia"/>
        </w:rPr>
        <w:t>calculation</w:t>
      </w:r>
      <w:r w:rsidR="00653D21">
        <w:t xml:space="preserve">, </w:t>
      </w:r>
      <w:r w:rsidR="00C349F1">
        <w:rPr>
          <w:rFonts w:hint="eastAsia"/>
        </w:rPr>
        <w:t>but</w:t>
      </w:r>
      <w:r w:rsidR="00C349F1">
        <w:t xml:space="preserve"> </w:t>
      </w:r>
      <w:r w:rsidR="00653D21">
        <w:rPr>
          <w:rFonts w:hint="eastAsia"/>
        </w:rPr>
        <w:t>the</w:t>
      </w:r>
      <w:r w:rsidR="00653D21">
        <w:t xml:space="preserve"> UE </w:t>
      </w:r>
      <w:r w:rsidR="00653D21">
        <w:rPr>
          <w:rFonts w:hint="eastAsia"/>
        </w:rPr>
        <w:t>is</w:t>
      </w:r>
      <w:r w:rsidR="00653D21">
        <w:t xml:space="preserve"> </w:t>
      </w:r>
      <w:r w:rsidR="00653D21">
        <w:rPr>
          <w:rFonts w:hint="eastAsia"/>
        </w:rPr>
        <w:t>not</w:t>
      </w:r>
      <w:r w:rsidR="00653D21">
        <w:t xml:space="preserve"> </w:t>
      </w:r>
      <w:r w:rsidR="00653D21">
        <w:rPr>
          <w:rFonts w:hint="eastAsia"/>
        </w:rPr>
        <w:t>mandatory</w:t>
      </w:r>
      <w:r w:rsidR="00653D21">
        <w:t xml:space="preserve"> </w:t>
      </w:r>
      <w:r w:rsidR="00653D21">
        <w:rPr>
          <w:rFonts w:hint="eastAsia"/>
        </w:rPr>
        <w:t>to</w:t>
      </w:r>
      <w:r w:rsidR="00653D21">
        <w:t xml:space="preserve"> </w:t>
      </w:r>
      <w:r w:rsidR="00653D21">
        <w:rPr>
          <w:rFonts w:hint="eastAsia"/>
        </w:rPr>
        <w:t>always</w:t>
      </w:r>
      <w:r w:rsidR="00653D21">
        <w:t xml:space="preserve"> </w:t>
      </w:r>
      <w:r w:rsidR="00653D21">
        <w:rPr>
          <w:rFonts w:hint="eastAsia"/>
        </w:rPr>
        <w:t>monitor</w:t>
      </w:r>
      <w:r w:rsidR="00653D21">
        <w:t xml:space="preserve"> </w:t>
      </w:r>
      <w:r w:rsidR="00653D21">
        <w:rPr>
          <w:rFonts w:hint="eastAsia"/>
        </w:rPr>
        <w:t>both</w:t>
      </w:r>
      <w:r w:rsidR="00653D21">
        <w:t xml:space="preserve"> PEI </w:t>
      </w:r>
      <w:r w:rsidR="00653D21">
        <w:rPr>
          <w:rFonts w:hint="eastAsia"/>
        </w:rPr>
        <w:t>and</w:t>
      </w:r>
      <w:r w:rsidR="007E5490">
        <w:t xml:space="preserve"> LP-WUS. F</w:t>
      </w:r>
      <w:r w:rsidR="007E5490">
        <w:rPr>
          <w:rFonts w:hint="eastAsia"/>
        </w:rPr>
        <w:t>or</w:t>
      </w:r>
      <w:r w:rsidR="007E5490">
        <w:t xml:space="preserve"> </w:t>
      </w:r>
      <w:r w:rsidR="007E5490">
        <w:rPr>
          <w:rFonts w:hint="eastAsia"/>
        </w:rPr>
        <w:t>some</w:t>
      </w:r>
      <w:r w:rsidR="007E5490">
        <w:t xml:space="preserve"> UE</w:t>
      </w:r>
      <w:r w:rsidR="007E5490">
        <w:rPr>
          <w:rFonts w:hint="eastAsia"/>
        </w:rPr>
        <w:t>s</w:t>
      </w:r>
      <w:r w:rsidR="007E5490">
        <w:t xml:space="preserve"> </w:t>
      </w:r>
      <w:r w:rsidR="007E5490">
        <w:rPr>
          <w:rFonts w:hint="eastAsia"/>
        </w:rPr>
        <w:t>who</w:t>
      </w:r>
      <w:r w:rsidR="007E5490">
        <w:t xml:space="preserve"> </w:t>
      </w:r>
      <w:r w:rsidR="007E5490">
        <w:rPr>
          <w:rFonts w:hint="eastAsia"/>
        </w:rPr>
        <w:t>is</w:t>
      </w:r>
      <w:r w:rsidR="007E5490">
        <w:t xml:space="preserve"> </w:t>
      </w:r>
      <w:r w:rsidR="007E5490">
        <w:rPr>
          <w:rFonts w:hint="eastAsia"/>
        </w:rPr>
        <w:t>not</w:t>
      </w:r>
      <w:r w:rsidR="007E5490">
        <w:t xml:space="preserve"> </w:t>
      </w:r>
      <w:r w:rsidR="007E5490">
        <w:rPr>
          <w:rFonts w:hint="eastAsia"/>
        </w:rPr>
        <w:t>using</w:t>
      </w:r>
      <w:r w:rsidR="007E5490">
        <w:t xml:space="preserve"> PEI, </w:t>
      </w:r>
      <w:r w:rsidR="00D16BBC">
        <w:t xml:space="preserve">question is that whether </w:t>
      </w:r>
      <w:r w:rsidR="003636B5">
        <w:rPr>
          <w:rFonts w:hint="eastAsia"/>
        </w:rPr>
        <w:t>these</w:t>
      </w:r>
      <w:r w:rsidR="003636B5">
        <w:t xml:space="preserve"> </w:t>
      </w:r>
      <w:r w:rsidR="007E5490">
        <w:t>UE</w:t>
      </w:r>
      <w:r w:rsidR="003636B5">
        <w:rPr>
          <w:rFonts w:hint="eastAsia"/>
        </w:rPr>
        <w:t>s</w:t>
      </w:r>
      <w:r w:rsidR="007E5490">
        <w:t xml:space="preserve"> </w:t>
      </w:r>
      <w:r w:rsidR="007E5490">
        <w:rPr>
          <w:rFonts w:hint="eastAsia"/>
        </w:rPr>
        <w:t>still</w:t>
      </w:r>
      <w:r w:rsidR="007E5490">
        <w:t xml:space="preserve"> </w:t>
      </w:r>
      <w:r w:rsidR="007E5490">
        <w:rPr>
          <w:rFonts w:hint="eastAsia"/>
        </w:rPr>
        <w:t>need</w:t>
      </w:r>
      <w:r w:rsidR="007E5490">
        <w:t xml:space="preserve"> </w:t>
      </w:r>
      <w:r w:rsidR="007E5490">
        <w:rPr>
          <w:rFonts w:hint="eastAsia"/>
        </w:rPr>
        <w:t>to</w:t>
      </w:r>
      <w:r w:rsidR="007E5490">
        <w:t xml:space="preserve"> </w:t>
      </w:r>
      <w:r w:rsidR="007E5490">
        <w:rPr>
          <w:rFonts w:hint="eastAsia"/>
        </w:rPr>
        <w:t>use</w:t>
      </w:r>
      <w:r w:rsidR="007E5490">
        <w:t xml:space="preserve"> N</w:t>
      </w:r>
      <w:r w:rsidR="007E5490">
        <w:rPr>
          <w:rFonts w:hint="eastAsia"/>
        </w:rPr>
        <w:t>p</w:t>
      </w:r>
      <w:r w:rsidR="007E5490">
        <w:t xml:space="preserve"> </w:t>
      </w:r>
      <w:r w:rsidR="007E5490">
        <w:rPr>
          <w:rFonts w:hint="eastAsia"/>
        </w:rPr>
        <w:t>to</w:t>
      </w:r>
      <w:r w:rsidR="007E5490">
        <w:t xml:space="preserve"> </w:t>
      </w:r>
      <w:r w:rsidR="007E5490">
        <w:rPr>
          <w:rFonts w:hint="eastAsia"/>
        </w:rPr>
        <w:t>calculate</w:t>
      </w:r>
      <w:r w:rsidR="007E5490">
        <w:t xml:space="preserve"> </w:t>
      </w:r>
      <w:r w:rsidR="007E5490">
        <w:rPr>
          <w:rFonts w:hint="eastAsia"/>
        </w:rPr>
        <w:t>its</w:t>
      </w:r>
      <w:r w:rsidR="007E5490">
        <w:t xml:space="preserve"> LP-WUS </w:t>
      </w:r>
      <w:r w:rsidR="007E5490">
        <w:rPr>
          <w:rFonts w:hint="eastAsia"/>
        </w:rPr>
        <w:t>subgroup</w:t>
      </w:r>
      <w:r w:rsidR="007E5490">
        <w:t xml:space="preserve"> ID.</w:t>
      </w:r>
      <w:r w:rsidR="00B91A75">
        <w:t xml:space="preserve"> H</w:t>
      </w:r>
      <w:r w:rsidR="00B91A75">
        <w:rPr>
          <w:rFonts w:hint="eastAsia"/>
        </w:rPr>
        <w:t>ave</w:t>
      </w:r>
      <w:r w:rsidR="00B91A75">
        <w:t xml:space="preserve"> </w:t>
      </w:r>
      <w:r w:rsidR="00B91A75">
        <w:rPr>
          <w:rFonts w:hint="eastAsia"/>
        </w:rPr>
        <w:t>said</w:t>
      </w:r>
      <w:r w:rsidR="00B91A75">
        <w:t xml:space="preserve"> </w:t>
      </w:r>
      <w:r w:rsidR="00B91A75">
        <w:rPr>
          <w:rFonts w:hint="eastAsia"/>
        </w:rPr>
        <w:t>this</w:t>
      </w:r>
      <w:r w:rsidR="00B91A75">
        <w:t xml:space="preserve">, </w:t>
      </w:r>
      <w:r w:rsidR="00B91A75">
        <w:rPr>
          <w:rFonts w:hint="eastAsia"/>
        </w:rPr>
        <w:t>there</w:t>
      </w:r>
      <w:r w:rsidR="00B91A75">
        <w:t xml:space="preserve"> </w:t>
      </w:r>
      <w:r w:rsidR="00B91A75">
        <w:rPr>
          <w:rFonts w:hint="eastAsia"/>
        </w:rPr>
        <w:t>is</w:t>
      </w:r>
      <w:r w:rsidR="00B91A75">
        <w:t xml:space="preserve"> </w:t>
      </w:r>
      <w:r w:rsidR="00B91A75">
        <w:rPr>
          <w:rFonts w:hint="eastAsia"/>
        </w:rPr>
        <w:t>no</w:t>
      </w:r>
      <w:r w:rsidR="00B91A75">
        <w:t xml:space="preserve"> </w:t>
      </w:r>
      <w:r w:rsidR="00B91A75">
        <w:rPr>
          <w:rFonts w:hint="eastAsia"/>
        </w:rPr>
        <w:t>beneficial</w:t>
      </w:r>
      <w:r w:rsidR="00B91A75">
        <w:t xml:space="preserve"> </w:t>
      </w:r>
      <w:r w:rsidR="00B91A75">
        <w:rPr>
          <w:rFonts w:hint="eastAsia"/>
        </w:rPr>
        <w:t>to</w:t>
      </w:r>
      <w:r w:rsidR="00B91A75">
        <w:t xml:space="preserve"> </w:t>
      </w:r>
      <w:r w:rsidR="00B91A75">
        <w:rPr>
          <w:rFonts w:hint="eastAsia"/>
        </w:rPr>
        <w:t>differentiate</w:t>
      </w:r>
      <w:r w:rsidR="00B91A75">
        <w:t xml:space="preserve"> PEI </w:t>
      </w:r>
      <w:r w:rsidR="00B91A75">
        <w:rPr>
          <w:rFonts w:hint="eastAsia"/>
        </w:rPr>
        <w:t>monitoring</w:t>
      </w:r>
      <w:r w:rsidR="00B91A75">
        <w:t xml:space="preserve"> UE </w:t>
      </w:r>
      <w:r w:rsidR="00B91A75">
        <w:rPr>
          <w:rFonts w:hint="eastAsia"/>
        </w:rPr>
        <w:t>and</w:t>
      </w:r>
      <w:r w:rsidR="00B91A75">
        <w:t xml:space="preserve"> </w:t>
      </w:r>
      <w:r w:rsidR="00B91A75">
        <w:rPr>
          <w:rFonts w:hint="eastAsia"/>
        </w:rPr>
        <w:t>non</w:t>
      </w:r>
      <w:r w:rsidR="00B91A75">
        <w:t xml:space="preserve">-PEI </w:t>
      </w:r>
      <w:r w:rsidR="00B91A75">
        <w:rPr>
          <w:rFonts w:hint="eastAsia"/>
        </w:rPr>
        <w:t>monitoring</w:t>
      </w:r>
      <w:r w:rsidR="00B91A75">
        <w:t xml:space="preserve"> UE, </w:t>
      </w:r>
      <w:r w:rsidR="00B91A75">
        <w:rPr>
          <w:rFonts w:hint="eastAsia"/>
        </w:rPr>
        <w:t>applying</w:t>
      </w:r>
      <w:r w:rsidR="00B91A75">
        <w:t xml:space="preserve"> </w:t>
      </w:r>
      <w:r w:rsidR="00B91A75">
        <w:rPr>
          <w:rFonts w:hint="eastAsia"/>
        </w:rPr>
        <w:t>the</w:t>
      </w:r>
      <w:r w:rsidR="00B91A75">
        <w:t xml:space="preserve"> </w:t>
      </w:r>
      <w:r w:rsidR="00B91A75">
        <w:rPr>
          <w:rFonts w:hint="eastAsia"/>
        </w:rPr>
        <w:t>same</w:t>
      </w:r>
      <w:r w:rsidR="00B91A75">
        <w:t xml:space="preserve"> LP-WUS </w:t>
      </w:r>
      <w:r w:rsidR="00B91A75">
        <w:rPr>
          <w:rFonts w:hint="eastAsia"/>
        </w:rPr>
        <w:t>calculation</w:t>
      </w:r>
      <w:r w:rsidR="006221E9">
        <w:t xml:space="preserve"> </w:t>
      </w:r>
      <w:r w:rsidR="006221E9">
        <w:rPr>
          <w:rFonts w:hint="eastAsia"/>
        </w:rPr>
        <w:t>formula</w:t>
      </w:r>
      <w:r w:rsidR="00B91A75">
        <w:t xml:space="preserve"> </w:t>
      </w:r>
      <w:r w:rsidR="00B91A75">
        <w:rPr>
          <w:rFonts w:hint="eastAsia"/>
        </w:rPr>
        <w:t>is</w:t>
      </w:r>
      <w:r w:rsidR="00B91A75">
        <w:t xml:space="preserve"> </w:t>
      </w:r>
      <w:r w:rsidR="00B91A75">
        <w:rPr>
          <w:rFonts w:hint="eastAsia"/>
        </w:rPr>
        <w:t>enough</w:t>
      </w:r>
      <w:r w:rsidR="00D3613E">
        <w:t>, otherwise mismatch between UE and NW could happen</w:t>
      </w:r>
      <w:r w:rsidR="00B91A75">
        <w:t>. B</w:t>
      </w:r>
      <w:r w:rsidR="00B91A75">
        <w:rPr>
          <w:rFonts w:hint="eastAsia"/>
        </w:rPr>
        <w:t>ut</w:t>
      </w:r>
      <w:r w:rsidR="00B91A75">
        <w:t xml:space="preserve"> </w:t>
      </w:r>
      <w:r w:rsidR="00B91A75">
        <w:rPr>
          <w:rFonts w:hint="eastAsia"/>
        </w:rPr>
        <w:t>a</w:t>
      </w:r>
      <w:r w:rsidR="00B91A75">
        <w:t xml:space="preserve"> NOTE </w:t>
      </w:r>
      <w:r w:rsidR="00B91A75">
        <w:rPr>
          <w:rFonts w:hint="eastAsia"/>
        </w:rPr>
        <w:t>is</w:t>
      </w:r>
      <w:r w:rsidR="00B91A75">
        <w:t xml:space="preserve"> </w:t>
      </w:r>
      <w:r w:rsidR="00B91A75">
        <w:rPr>
          <w:rFonts w:hint="eastAsia"/>
        </w:rPr>
        <w:t>needed</w:t>
      </w:r>
      <w:r w:rsidR="00B91A75">
        <w:t xml:space="preserve"> </w:t>
      </w:r>
      <w:r w:rsidR="00B91A75">
        <w:rPr>
          <w:rFonts w:hint="eastAsia"/>
        </w:rPr>
        <w:t>for</w:t>
      </w:r>
      <w:r w:rsidR="00B91A75">
        <w:t xml:space="preserve"> </w:t>
      </w:r>
      <w:r w:rsidR="00B91A75">
        <w:rPr>
          <w:rFonts w:hint="eastAsia"/>
        </w:rPr>
        <w:lastRenderedPageBreak/>
        <w:t>the</w:t>
      </w:r>
      <w:r w:rsidR="00B91A75">
        <w:t xml:space="preserve"> </w:t>
      </w:r>
      <w:r w:rsidR="00B91A75">
        <w:rPr>
          <w:rFonts w:hint="eastAsia"/>
        </w:rPr>
        <w:t>explanation</w:t>
      </w:r>
      <w:r w:rsidR="00B91A75">
        <w:t xml:space="preserve"> </w:t>
      </w:r>
      <w:r w:rsidR="00B91A75">
        <w:rPr>
          <w:rFonts w:hint="eastAsia"/>
        </w:rPr>
        <w:t>of</w:t>
      </w:r>
      <w:r w:rsidR="00B91A75">
        <w:t xml:space="preserve"> N</w:t>
      </w:r>
      <w:r w:rsidR="00B91A75">
        <w:rPr>
          <w:rFonts w:hint="eastAsia"/>
        </w:rPr>
        <w:t>p</w:t>
      </w:r>
      <w:r w:rsidR="00915B85">
        <w:t>, for example, to say</w:t>
      </w:r>
      <w:r w:rsidR="00B91A75">
        <w:t xml:space="preserve"> </w:t>
      </w:r>
      <w:r w:rsidR="00B91A75">
        <w:rPr>
          <w:rFonts w:hint="eastAsia"/>
        </w:rPr>
        <w:t>even</w:t>
      </w:r>
      <w:r w:rsidR="00B91A75">
        <w:t xml:space="preserve"> </w:t>
      </w:r>
      <w:r w:rsidR="00B91A75">
        <w:rPr>
          <w:rFonts w:hint="eastAsia"/>
        </w:rPr>
        <w:t>though</w:t>
      </w:r>
      <w:r w:rsidR="00B91A75">
        <w:t xml:space="preserve"> </w:t>
      </w:r>
      <w:r w:rsidR="00B91A75">
        <w:rPr>
          <w:rFonts w:hint="eastAsia"/>
        </w:rPr>
        <w:t>the</w:t>
      </w:r>
      <w:r w:rsidR="00B91A75">
        <w:t xml:space="preserve"> LP-WUS </w:t>
      </w:r>
      <w:r w:rsidR="00BC25BD">
        <w:t>monitoring</w:t>
      </w:r>
      <w:r w:rsidR="00B91A75">
        <w:t xml:space="preserve"> UE </w:t>
      </w:r>
      <w:r w:rsidR="00C75598">
        <w:t>chooses to</w:t>
      </w:r>
      <w:r w:rsidR="00B91A75">
        <w:t xml:space="preserve"> </w:t>
      </w:r>
      <w:r w:rsidR="00B91A75">
        <w:rPr>
          <w:rFonts w:hint="eastAsia"/>
        </w:rPr>
        <w:t>not</w:t>
      </w:r>
      <w:r w:rsidR="00B91A75">
        <w:t xml:space="preserve"> </w:t>
      </w:r>
      <w:r w:rsidR="00A50476">
        <w:rPr>
          <w:rFonts w:hint="eastAsia"/>
        </w:rPr>
        <w:t>monitor</w:t>
      </w:r>
      <w:r w:rsidR="00B91A75">
        <w:t xml:space="preserve"> PEI, </w:t>
      </w:r>
      <w:r w:rsidR="00B91A75">
        <w:rPr>
          <w:rFonts w:hint="eastAsia"/>
        </w:rPr>
        <w:t>the</w:t>
      </w:r>
      <w:r w:rsidR="00B91A75">
        <w:t xml:space="preserve"> UE </w:t>
      </w:r>
      <w:r w:rsidR="00B91A75">
        <w:rPr>
          <w:rFonts w:hint="eastAsia"/>
        </w:rPr>
        <w:t>still</w:t>
      </w:r>
      <w:r w:rsidR="00B91A75">
        <w:t xml:space="preserve"> </w:t>
      </w:r>
      <w:r w:rsidR="00B91A75">
        <w:rPr>
          <w:rFonts w:hint="eastAsia"/>
        </w:rPr>
        <w:t>need</w:t>
      </w:r>
      <w:r w:rsidR="00B91A75">
        <w:t xml:space="preserve"> </w:t>
      </w:r>
      <w:r w:rsidR="00B91A75">
        <w:rPr>
          <w:rFonts w:hint="eastAsia"/>
        </w:rPr>
        <w:t>to</w:t>
      </w:r>
      <w:r w:rsidR="00B91A75">
        <w:t xml:space="preserve"> </w:t>
      </w:r>
      <w:r w:rsidR="00B91A75">
        <w:rPr>
          <w:rFonts w:hint="eastAsia"/>
        </w:rPr>
        <w:t>consider</w:t>
      </w:r>
      <w:r w:rsidR="00B91A75">
        <w:t xml:space="preserve"> N</w:t>
      </w:r>
      <w:r w:rsidR="00B91A75">
        <w:rPr>
          <w:rFonts w:hint="eastAsia"/>
        </w:rPr>
        <w:t>p</w:t>
      </w:r>
      <w:r w:rsidR="00B91A75">
        <w:t xml:space="preserve"> </w:t>
      </w:r>
      <w:r w:rsidR="00B91A75">
        <w:rPr>
          <w:rFonts w:hint="eastAsia"/>
        </w:rPr>
        <w:t>when</w:t>
      </w:r>
      <w:r w:rsidR="00B91A75">
        <w:t xml:space="preserve"> </w:t>
      </w:r>
      <w:r w:rsidR="00B91A75">
        <w:rPr>
          <w:rFonts w:hint="eastAsia"/>
        </w:rPr>
        <w:t>calculating</w:t>
      </w:r>
      <w:r w:rsidR="00B91A75">
        <w:t xml:space="preserve"> </w:t>
      </w:r>
      <w:r w:rsidR="000839BB" w:rsidRPr="000839BB">
        <w:t>UE_ID based LP-WUS subgroup ID</w:t>
      </w:r>
      <w:r w:rsidR="00B91A75">
        <w:t>.</w:t>
      </w:r>
      <w:r w:rsidR="00D16BBC">
        <w:t xml:space="preserve"> We think this NOTE is needed</w:t>
      </w:r>
      <w:r w:rsidR="00A10F49">
        <w:t xml:space="preserve"> </w:t>
      </w:r>
      <w:r w:rsidR="00A10F49">
        <w:rPr>
          <w:rFonts w:hint="eastAsia"/>
        </w:rPr>
        <w:t>to</w:t>
      </w:r>
      <w:r w:rsidR="00A10F49">
        <w:t xml:space="preserve"> </w:t>
      </w:r>
      <w:r w:rsidR="00A10F49">
        <w:rPr>
          <w:rFonts w:hint="eastAsia"/>
        </w:rPr>
        <w:t>avoid</w:t>
      </w:r>
      <w:r w:rsidR="00A10F49">
        <w:t xml:space="preserve"> </w:t>
      </w:r>
      <w:r w:rsidR="00A10F49">
        <w:rPr>
          <w:rFonts w:hint="eastAsia"/>
        </w:rPr>
        <w:t>ambiguity</w:t>
      </w:r>
      <w:r w:rsidR="00D16BBC">
        <w:t xml:space="preserve">, otherwise some misunderstanding could be caused </w:t>
      </w:r>
      <w:r w:rsidR="00B66BF4">
        <w:rPr>
          <w:rFonts w:hint="eastAsia"/>
        </w:rPr>
        <w:t>for</w:t>
      </w:r>
      <w:r w:rsidR="00D16BBC">
        <w:t xml:space="preserve"> non-PEI monitoring UE.</w:t>
      </w:r>
    </w:p>
    <w:p w14:paraId="33EC8991" w14:textId="2537CFCF" w:rsidR="00B91A75" w:rsidRDefault="00B91A75" w:rsidP="00626F8F">
      <w:pPr>
        <w:rPr>
          <w:b/>
        </w:rPr>
      </w:pPr>
      <w:r>
        <w:rPr>
          <w:b/>
        </w:rPr>
        <w:t>P</w:t>
      </w:r>
      <w:r>
        <w:rPr>
          <w:rFonts w:hint="eastAsia"/>
          <w:b/>
        </w:rPr>
        <w:t>roposal</w:t>
      </w:r>
      <w:r>
        <w:rPr>
          <w:b/>
        </w:rPr>
        <w:t xml:space="preserve">-4: </w:t>
      </w:r>
      <w:r>
        <w:rPr>
          <w:rFonts w:hint="eastAsia"/>
          <w:b/>
        </w:rPr>
        <w:t>for</w:t>
      </w:r>
      <w:r>
        <w:rPr>
          <w:b/>
        </w:rPr>
        <w:t xml:space="preserve"> UE_ID </w:t>
      </w:r>
      <w:r>
        <w:rPr>
          <w:rFonts w:hint="eastAsia"/>
          <w:b/>
        </w:rPr>
        <w:t>based</w:t>
      </w:r>
      <w:r>
        <w:rPr>
          <w:b/>
        </w:rPr>
        <w:t xml:space="preserve"> LP-WUS </w:t>
      </w:r>
      <w:r>
        <w:rPr>
          <w:rFonts w:hint="eastAsia"/>
          <w:b/>
        </w:rPr>
        <w:t>subgrouping</w:t>
      </w:r>
      <w:r>
        <w:rPr>
          <w:b/>
        </w:rPr>
        <w:t xml:space="preserve">, </w:t>
      </w:r>
      <w:r>
        <w:rPr>
          <w:rFonts w:hint="eastAsia"/>
          <w:b/>
        </w:rPr>
        <w:t>if</w:t>
      </w:r>
      <w:r>
        <w:rPr>
          <w:b/>
        </w:rPr>
        <w:t xml:space="preserve"> </w:t>
      </w:r>
      <w:r>
        <w:rPr>
          <w:rFonts w:hint="eastAsia"/>
          <w:b/>
        </w:rPr>
        <w:t>the</w:t>
      </w:r>
      <w:r>
        <w:rPr>
          <w:b/>
        </w:rPr>
        <w:t xml:space="preserve"> </w:t>
      </w:r>
      <w:r>
        <w:rPr>
          <w:rFonts w:hint="eastAsia"/>
          <w:b/>
        </w:rPr>
        <w:t>new</w:t>
      </w:r>
      <w:r w:rsidR="00815991">
        <w:rPr>
          <w:b/>
        </w:rPr>
        <w:t>/</w:t>
      </w:r>
      <w:r w:rsidR="00815991">
        <w:rPr>
          <w:rFonts w:hint="eastAsia"/>
          <w:b/>
        </w:rPr>
        <w:t>similar</w:t>
      </w:r>
      <w:r>
        <w:rPr>
          <w:b/>
        </w:rPr>
        <w:t xml:space="preserve"> </w:t>
      </w:r>
      <w:r>
        <w:rPr>
          <w:rFonts w:hint="eastAsia"/>
          <w:b/>
        </w:rPr>
        <w:t>formula</w:t>
      </w:r>
      <w:r>
        <w:rPr>
          <w:b/>
        </w:rPr>
        <w:t xml:space="preserve"> </w:t>
      </w:r>
      <w:r>
        <w:rPr>
          <w:rFonts w:hint="eastAsia"/>
          <w:b/>
        </w:rPr>
        <w:t>as</w:t>
      </w:r>
      <w:r>
        <w:rPr>
          <w:b/>
        </w:rPr>
        <w:t xml:space="preserve"> </w:t>
      </w:r>
      <w:r>
        <w:rPr>
          <w:rFonts w:hint="eastAsia"/>
          <w:b/>
        </w:rPr>
        <w:t>shown</w:t>
      </w:r>
      <w:r>
        <w:rPr>
          <w:b/>
        </w:rPr>
        <w:t xml:space="preserve"> </w:t>
      </w:r>
      <w:r>
        <w:rPr>
          <w:rFonts w:hint="eastAsia"/>
          <w:b/>
        </w:rPr>
        <w:t>below</w:t>
      </w:r>
      <w:r>
        <w:rPr>
          <w:b/>
        </w:rPr>
        <w:t xml:space="preserve"> </w:t>
      </w:r>
      <w:r>
        <w:rPr>
          <w:rFonts w:hint="eastAsia"/>
          <w:b/>
        </w:rPr>
        <w:t>is</w:t>
      </w:r>
      <w:r>
        <w:rPr>
          <w:b/>
        </w:rPr>
        <w:t xml:space="preserve"> </w:t>
      </w:r>
      <w:r>
        <w:rPr>
          <w:rFonts w:hint="eastAsia"/>
          <w:b/>
        </w:rPr>
        <w:t>adopted</w:t>
      </w:r>
      <w:r>
        <w:rPr>
          <w:b/>
        </w:rPr>
        <w:t xml:space="preserve">, </w:t>
      </w:r>
      <w:r>
        <w:rPr>
          <w:rFonts w:hint="eastAsia"/>
          <w:b/>
        </w:rPr>
        <w:t>some</w:t>
      </w:r>
      <w:r>
        <w:rPr>
          <w:b/>
        </w:rPr>
        <w:t xml:space="preserve"> </w:t>
      </w:r>
      <w:r>
        <w:rPr>
          <w:rFonts w:hint="eastAsia"/>
          <w:b/>
        </w:rPr>
        <w:t>clarification</w:t>
      </w:r>
      <w:r>
        <w:rPr>
          <w:b/>
        </w:rPr>
        <w:t xml:space="preserve">/NOTE </w:t>
      </w:r>
      <w:r>
        <w:rPr>
          <w:rFonts w:hint="eastAsia"/>
          <w:b/>
        </w:rPr>
        <w:t>is</w:t>
      </w:r>
      <w:r>
        <w:rPr>
          <w:b/>
        </w:rPr>
        <w:t xml:space="preserve"> </w:t>
      </w:r>
      <w:r>
        <w:rPr>
          <w:rFonts w:hint="eastAsia"/>
          <w:b/>
        </w:rPr>
        <w:t>needed</w:t>
      </w:r>
      <w:r>
        <w:rPr>
          <w:b/>
        </w:rPr>
        <w:t>:</w:t>
      </w:r>
    </w:p>
    <w:p w14:paraId="41C0FDE2" w14:textId="77777777" w:rsidR="00B91A75" w:rsidRPr="007A5691" w:rsidRDefault="00B91A75" w:rsidP="00B91A75">
      <w:pPr>
        <w:pBdr>
          <w:top w:val="single" w:sz="4" w:space="1" w:color="auto"/>
          <w:left w:val="single" w:sz="4" w:space="4" w:color="auto"/>
          <w:bottom w:val="single" w:sz="4" w:space="1" w:color="auto"/>
          <w:right w:val="single" w:sz="4" w:space="4" w:color="auto"/>
        </w:pBdr>
        <w:spacing w:after="0"/>
        <w:rPr>
          <w:b/>
        </w:rPr>
      </w:pPr>
      <w:proofErr w:type="spellStart"/>
      <w:r w:rsidRPr="007A5691">
        <w:rPr>
          <w:b/>
        </w:rPr>
        <w:t>SubgroupID</w:t>
      </w:r>
      <w:proofErr w:type="spellEnd"/>
      <w:r w:rsidRPr="007A5691">
        <w:rPr>
          <w:b/>
        </w:rPr>
        <w:t xml:space="preserve"> = (floor (UE_ID</w:t>
      </w:r>
      <w:proofErr w:type="gramStart"/>
      <w:r w:rsidRPr="007A5691">
        <w:rPr>
          <w:b/>
        </w:rPr>
        <w:t>/(</w:t>
      </w:r>
      <w:proofErr w:type="gramEnd"/>
      <w:r w:rsidRPr="007A5691">
        <w:rPr>
          <w:b/>
        </w:rPr>
        <w:t xml:space="preserve">N*Ns*Np)) mod </w:t>
      </w:r>
      <w:proofErr w:type="spellStart"/>
      <w:r w:rsidRPr="007A5691">
        <w:rPr>
          <w:b/>
        </w:rPr>
        <w:t>subgroupsNumForUEID</w:t>
      </w:r>
      <w:proofErr w:type="spellEnd"/>
      <w:r w:rsidRPr="007A5691">
        <w:rPr>
          <w:b/>
        </w:rPr>
        <w:t>) + (</w:t>
      </w:r>
      <w:proofErr w:type="spellStart"/>
      <w:r w:rsidRPr="007A5691">
        <w:rPr>
          <w:b/>
        </w:rPr>
        <w:t>subgroupsNumPerPO</w:t>
      </w:r>
      <w:proofErr w:type="spellEnd"/>
      <w:r w:rsidRPr="007A5691">
        <w:rPr>
          <w:b/>
        </w:rPr>
        <w:t xml:space="preserve"> – </w:t>
      </w:r>
      <w:proofErr w:type="spellStart"/>
      <w:r w:rsidRPr="007A5691">
        <w:rPr>
          <w:b/>
        </w:rPr>
        <w:t>subgroupsNumForUEID</w:t>
      </w:r>
      <w:proofErr w:type="spellEnd"/>
      <w:r w:rsidRPr="007A5691">
        <w:rPr>
          <w:b/>
        </w:rPr>
        <w:t>), where</w:t>
      </w:r>
    </w:p>
    <w:p w14:paraId="23D899E6" w14:textId="77777777" w:rsidR="00B91A75" w:rsidRPr="007A5691" w:rsidRDefault="00B91A75" w:rsidP="00B91A75">
      <w:pPr>
        <w:pBdr>
          <w:top w:val="single" w:sz="4" w:space="1" w:color="auto"/>
          <w:left w:val="single" w:sz="4" w:space="4" w:color="auto"/>
          <w:bottom w:val="single" w:sz="4" w:space="1" w:color="auto"/>
          <w:right w:val="single" w:sz="4" w:space="4" w:color="auto"/>
        </w:pBdr>
        <w:spacing w:after="0"/>
        <w:rPr>
          <w:b/>
        </w:rPr>
      </w:pPr>
      <w:r w:rsidRPr="007A5691">
        <w:rPr>
          <w:b/>
        </w:rPr>
        <w:t>-</w:t>
      </w:r>
      <w:r w:rsidRPr="007A5691">
        <w:rPr>
          <w:b/>
        </w:rPr>
        <w:tab/>
        <w:t xml:space="preserve">UE_ID is related to 5G-S-TMSI, </w:t>
      </w:r>
    </w:p>
    <w:p w14:paraId="4794DB61" w14:textId="77777777" w:rsidR="00B91A75" w:rsidRPr="007A5691" w:rsidRDefault="00B91A75" w:rsidP="00B91A75">
      <w:pPr>
        <w:pBdr>
          <w:top w:val="single" w:sz="4" w:space="1" w:color="auto"/>
          <w:left w:val="single" w:sz="4" w:space="4" w:color="auto"/>
          <w:bottom w:val="single" w:sz="4" w:space="1" w:color="auto"/>
          <w:right w:val="single" w:sz="4" w:space="4" w:color="auto"/>
        </w:pBdr>
        <w:spacing w:after="0"/>
        <w:rPr>
          <w:b/>
        </w:rPr>
      </w:pPr>
      <w:r w:rsidRPr="007A5691">
        <w:rPr>
          <w:b/>
        </w:rPr>
        <w:t>-</w:t>
      </w:r>
      <w:r w:rsidRPr="007A5691">
        <w:rPr>
          <w:b/>
        </w:rPr>
        <w:tab/>
        <w:t xml:space="preserve">N is the number of total paging frames in one DRX cycle, </w:t>
      </w:r>
    </w:p>
    <w:p w14:paraId="34B0F560" w14:textId="77777777" w:rsidR="00B91A75" w:rsidRPr="007A5691" w:rsidRDefault="00B91A75" w:rsidP="00B91A75">
      <w:pPr>
        <w:pBdr>
          <w:top w:val="single" w:sz="4" w:space="1" w:color="auto"/>
          <w:left w:val="single" w:sz="4" w:space="4" w:color="auto"/>
          <w:bottom w:val="single" w:sz="4" w:space="1" w:color="auto"/>
          <w:right w:val="single" w:sz="4" w:space="4" w:color="auto"/>
        </w:pBdr>
        <w:spacing w:after="0"/>
        <w:rPr>
          <w:b/>
        </w:rPr>
      </w:pPr>
      <w:r w:rsidRPr="007A5691">
        <w:rPr>
          <w:b/>
        </w:rPr>
        <w:t>-</w:t>
      </w:r>
      <w:r w:rsidRPr="007A5691">
        <w:rPr>
          <w:b/>
        </w:rPr>
        <w:tab/>
        <w:t xml:space="preserve">Ns is the number of the PO for a PF, </w:t>
      </w:r>
    </w:p>
    <w:p w14:paraId="03C23540" w14:textId="0B8E116F" w:rsidR="00B91A75" w:rsidRPr="007A5691" w:rsidRDefault="00B91A75" w:rsidP="00B91A75">
      <w:pPr>
        <w:pBdr>
          <w:top w:val="single" w:sz="4" w:space="1" w:color="auto"/>
          <w:left w:val="single" w:sz="4" w:space="4" w:color="auto"/>
          <w:bottom w:val="single" w:sz="4" w:space="1" w:color="auto"/>
          <w:right w:val="single" w:sz="4" w:space="4" w:color="auto"/>
        </w:pBdr>
        <w:spacing w:after="0"/>
        <w:rPr>
          <w:b/>
          <w:color w:val="FF0000"/>
        </w:rPr>
      </w:pPr>
      <w:r w:rsidRPr="007A5691">
        <w:rPr>
          <w:b/>
        </w:rPr>
        <w:t>-</w:t>
      </w:r>
      <w:r w:rsidRPr="007A5691">
        <w:rPr>
          <w:b/>
        </w:rPr>
        <w:tab/>
        <w:t xml:space="preserve">Np is the number of </w:t>
      </w:r>
      <w:proofErr w:type="spellStart"/>
      <w:r w:rsidRPr="007A5691">
        <w:rPr>
          <w:b/>
        </w:rPr>
        <w:t>subgroupNumForUEID</w:t>
      </w:r>
      <w:proofErr w:type="spellEnd"/>
      <w:r w:rsidRPr="007A5691">
        <w:rPr>
          <w:b/>
        </w:rPr>
        <w:t xml:space="preserve"> for PEI, if configured</w:t>
      </w:r>
      <w:r w:rsidR="00A97C88" w:rsidRPr="007A5691">
        <w:rPr>
          <w:b/>
        </w:rPr>
        <w:t xml:space="preserve"> </w:t>
      </w:r>
      <w:r w:rsidR="00A97C88" w:rsidRPr="007A5691">
        <w:rPr>
          <w:rFonts w:hint="eastAsia"/>
          <w:b/>
          <w:color w:val="FF0000"/>
        </w:rPr>
        <w:t>by</w:t>
      </w:r>
      <w:r w:rsidR="00A97C88" w:rsidRPr="007A5691">
        <w:rPr>
          <w:b/>
          <w:color w:val="FF0000"/>
        </w:rPr>
        <w:t xml:space="preserve"> </w:t>
      </w:r>
      <w:r w:rsidR="00A97C88" w:rsidRPr="007A5691">
        <w:rPr>
          <w:rFonts w:hint="eastAsia"/>
          <w:b/>
          <w:color w:val="FF0000"/>
        </w:rPr>
        <w:t>network</w:t>
      </w:r>
      <w:r w:rsidRPr="007A5691">
        <w:rPr>
          <w:b/>
        </w:rPr>
        <w:t>; otherwise, Np is 1,</w:t>
      </w:r>
    </w:p>
    <w:p w14:paraId="4C8195C4" w14:textId="225B5EEA" w:rsidR="00B91A75" w:rsidRPr="007A5691" w:rsidRDefault="00B91A75" w:rsidP="00B91A75">
      <w:pPr>
        <w:pBdr>
          <w:top w:val="single" w:sz="4" w:space="1" w:color="auto"/>
          <w:left w:val="single" w:sz="4" w:space="4" w:color="auto"/>
          <w:bottom w:val="single" w:sz="4" w:space="1" w:color="auto"/>
          <w:right w:val="single" w:sz="4" w:space="4" w:color="auto"/>
        </w:pBdr>
        <w:rPr>
          <w:b/>
        </w:rPr>
      </w:pPr>
      <w:r w:rsidRPr="007A5691">
        <w:rPr>
          <w:b/>
        </w:rPr>
        <w:t>-</w:t>
      </w:r>
      <w:r w:rsidRPr="007A5691">
        <w:rPr>
          <w:b/>
        </w:rPr>
        <w:tab/>
      </w:r>
      <w:proofErr w:type="spellStart"/>
      <w:proofErr w:type="gramStart"/>
      <w:r w:rsidRPr="007A5691">
        <w:rPr>
          <w:b/>
        </w:rPr>
        <w:t>subgroupsNumForUEID</w:t>
      </w:r>
      <w:proofErr w:type="spellEnd"/>
      <w:proofErr w:type="gramEnd"/>
      <w:r w:rsidRPr="007A5691">
        <w:rPr>
          <w:b/>
        </w:rPr>
        <w:t xml:space="preserve"> and </w:t>
      </w:r>
      <w:proofErr w:type="spellStart"/>
      <w:r w:rsidRPr="007A5691">
        <w:rPr>
          <w:b/>
        </w:rPr>
        <w:t>subgroupsNumPerPO</w:t>
      </w:r>
      <w:proofErr w:type="spellEnd"/>
      <w:r w:rsidRPr="007A5691">
        <w:rPr>
          <w:b/>
        </w:rPr>
        <w:t xml:space="preserve"> are the subgroup number for UE_ID based subgrouping for LP-WUS and the total subgroup number for LP-WUS, respectively.</w:t>
      </w:r>
    </w:p>
    <w:p w14:paraId="38572588" w14:textId="537F77CC" w:rsidR="00E955D9" w:rsidRPr="007A5691" w:rsidRDefault="00B91A75" w:rsidP="00845E8F">
      <w:pPr>
        <w:pBdr>
          <w:top w:val="single" w:sz="4" w:space="1" w:color="auto"/>
          <w:left w:val="single" w:sz="4" w:space="4" w:color="auto"/>
          <w:bottom w:val="single" w:sz="4" w:space="1" w:color="auto"/>
          <w:right w:val="single" w:sz="4" w:space="4" w:color="auto"/>
        </w:pBdr>
        <w:rPr>
          <w:b/>
          <w:color w:val="FF0000"/>
        </w:rPr>
      </w:pPr>
      <w:r w:rsidRPr="007A5691">
        <w:rPr>
          <w:b/>
          <w:color w:val="FF0000"/>
        </w:rPr>
        <w:t xml:space="preserve">NOTE: even though the LP-WUS </w:t>
      </w:r>
      <w:r w:rsidR="00B52CBB" w:rsidRPr="007A5691">
        <w:rPr>
          <w:b/>
          <w:color w:val="FF0000"/>
        </w:rPr>
        <w:t>monitoring</w:t>
      </w:r>
      <w:r w:rsidRPr="007A5691">
        <w:rPr>
          <w:b/>
          <w:color w:val="FF0000"/>
        </w:rPr>
        <w:t xml:space="preserve"> UE </w:t>
      </w:r>
      <w:r w:rsidRPr="007A5691">
        <w:rPr>
          <w:rFonts w:hint="eastAsia"/>
          <w:b/>
          <w:color w:val="FF0000"/>
        </w:rPr>
        <w:t>choose</w:t>
      </w:r>
      <w:r w:rsidR="007044FF" w:rsidRPr="007A5691">
        <w:rPr>
          <w:b/>
          <w:color w:val="FF0000"/>
        </w:rPr>
        <w:t>s</w:t>
      </w:r>
      <w:r w:rsidRPr="007A5691">
        <w:rPr>
          <w:b/>
          <w:color w:val="FF0000"/>
        </w:rPr>
        <w:t xml:space="preserve"> </w:t>
      </w:r>
      <w:r w:rsidRPr="007A5691">
        <w:rPr>
          <w:rFonts w:hint="eastAsia"/>
          <w:b/>
          <w:color w:val="FF0000"/>
        </w:rPr>
        <w:t>to</w:t>
      </w:r>
      <w:r w:rsidRPr="007A5691">
        <w:rPr>
          <w:b/>
          <w:color w:val="FF0000"/>
        </w:rPr>
        <w:t xml:space="preserve"> </w:t>
      </w:r>
      <w:r w:rsidRPr="007A5691">
        <w:rPr>
          <w:rFonts w:hint="eastAsia"/>
          <w:b/>
          <w:color w:val="FF0000"/>
        </w:rPr>
        <w:t>not</w:t>
      </w:r>
      <w:r w:rsidRPr="007A5691">
        <w:rPr>
          <w:b/>
          <w:color w:val="FF0000"/>
        </w:rPr>
        <w:t xml:space="preserve"> monito</w:t>
      </w:r>
      <w:r w:rsidRPr="007A5691">
        <w:rPr>
          <w:rFonts w:hint="eastAsia"/>
          <w:b/>
          <w:color w:val="FF0000"/>
        </w:rPr>
        <w:t>r</w:t>
      </w:r>
      <w:r w:rsidRPr="007A5691">
        <w:rPr>
          <w:b/>
          <w:color w:val="FF0000"/>
        </w:rPr>
        <w:t xml:space="preserve"> PEI, the UE still need to con</w:t>
      </w:r>
      <w:r w:rsidR="00C7104F" w:rsidRPr="007A5691">
        <w:rPr>
          <w:b/>
          <w:color w:val="FF0000"/>
        </w:rPr>
        <w:t>sider Np</w:t>
      </w:r>
      <w:r w:rsidR="00C20CAC" w:rsidRPr="007A5691">
        <w:rPr>
          <w:b/>
          <w:color w:val="FF0000"/>
        </w:rPr>
        <w:t xml:space="preserve"> (if configured)</w:t>
      </w:r>
      <w:r w:rsidR="00C7104F" w:rsidRPr="007A5691">
        <w:rPr>
          <w:b/>
          <w:color w:val="FF0000"/>
        </w:rPr>
        <w:t xml:space="preserve"> when calculating UE_ID based LP-WUS</w:t>
      </w:r>
      <w:r w:rsidRPr="007A5691">
        <w:rPr>
          <w:b/>
          <w:color w:val="FF0000"/>
        </w:rPr>
        <w:t xml:space="preserve"> subgroup ID</w:t>
      </w:r>
      <w:r w:rsidR="006F56A9">
        <w:rPr>
          <w:b/>
          <w:color w:val="FF0000"/>
        </w:rPr>
        <w:t>.</w:t>
      </w:r>
    </w:p>
    <w:p w14:paraId="7C7563B8" w14:textId="4DE8E43F" w:rsidR="00E955D9" w:rsidRDefault="004022F8" w:rsidP="00E955D9">
      <w:r>
        <w:t>F</w:t>
      </w:r>
      <w:r>
        <w:rPr>
          <w:rFonts w:hint="eastAsia"/>
        </w:rPr>
        <w:t>urthermore</w:t>
      </w:r>
      <w:r>
        <w:t xml:space="preserve"> </w:t>
      </w:r>
      <w:r>
        <w:rPr>
          <w:rFonts w:hint="eastAsia"/>
        </w:rPr>
        <w:t>w</w:t>
      </w:r>
      <w:r w:rsidR="00E955D9">
        <w:t xml:space="preserve">e believe </w:t>
      </w:r>
      <w:r w:rsidR="007F7319">
        <w:rPr>
          <w:rFonts w:hint="eastAsia"/>
        </w:rPr>
        <w:t>that</w:t>
      </w:r>
      <w:r w:rsidR="007F7319">
        <w:t xml:space="preserve"> </w:t>
      </w:r>
      <w:r w:rsidR="00E955D9">
        <w:t xml:space="preserve">paging false alarm issue could happen in not only UE_ID based subgrouping, but also CN based subgrouping and mix of CN and UE_ID based subgrouping. </w:t>
      </w:r>
      <w:r w:rsidR="00C905DA">
        <w:t xml:space="preserve">For purely CN based subgrouping (i.e., CN based subgrouping is used for both LP-WUS and PEI), it could be </w:t>
      </w:r>
      <w:r w:rsidR="00C905DA">
        <w:rPr>
          <w:rFonts w:hint="eastAsia"/>
        </w:rPr>
        <w:t>easily</w:t>
      </w:r>
      <w:r w:rsidR="00C905DA">
        <w:t xml:space="preserve"> up to CN implementation. B</w:t>
      </w:r>
      <w:r w:rsidR="00C905DA">
        <w:rPr>
          <w:rFonts w:hint="eastAsia"/>
        </w:rPr>
        <w:t>ut</w:t>
      </w:r>
      <w:r w:rsidR="00C905DA">
        <w:t xml:space="preserve"> </w:t>
      </w:r>
      <w:r w:rsidR="00C905DA">
        <w:rPr>
          <w:rFonts w:hint="eastAsia"/>
        </w:rPr>
        <w:t>for</w:t>
      </w:r>
      <w:r w:rsidR="00C905DA">
        <w:t xml:space="preserve"> </w:t>
      </w:r>
      <w:r w:rsidR="00C905DA">
        <w:rPr>
          <w:rFonts w:hint="eastAsia"/>
        </w:rPr>
        <w:t>mix</w:t>
      </w:r>
      <w:r w:rsidR="00C905DA">
        <w:t xml:space="preserve"> </w:t>
      </w:r>
      <w:r w:rsidR="00C905DA">
        <w:rPr>
          <w:rFonts w:hint="eastAsia"/>
        </w:rPr>
        <w:t>of</w:t>
      </w:r>
      <w:r w:rsidR="00C905DA">
        <w:t xml:space="preserve"> CN </w:t>
      </w:r>
      <w:r w:rsidR="00C905DA">
        <w:rPr>
          <w:rFonts w:hint="eastAsia"/>
        </w:rPr>
        <w:t>and</w:t>
      </w:r>
      <w:r w:rsidR="00C905DA">
        <w:t xml:space="preserve"> UE_ID </w:t>
      </w:r>
      <w:r w:rsidR="00C905DA">
        <w:rPr>
          <w:rFonts w:hint="eastAsia"/>
        </w:rPr>
        <w:t>based</w:t>
      </w:r>
      <w:r w:rsidR="00C905DA">
        <w:t xml:space="preserve"> </w:t>
      </w:r>
      <w:r w:rsidR="00C905DA">
        <w:rPr>
          <w:rFonts w:hint="eastAsia"/>
        </w:rPr>
        <w:t>subgrouping</w:t>
      </w:r>
      <w:r w:rsidR="00C905DA">
        <w:t xml:space="preserve">, </w:t>
      </w:r>
      <w:r w:rsidR="00C905DA" w:rsidRPr="00C905DA">
        <w:t xml:space="preserve">Question is that how CN is aware of UE-ID based subgrouping information, for example, if UE-1 and UE-2 are using UE-ID based subgrouping for </w:t>
      </w:r>
      <w:r w:rsidR="00A83892">
        <w:t>PEI</w:t>
      </w:r>
      <w:r w:rsidR="00C905DA" w:rsidRPr="00C905DA">
        <w:t xml:space="preserve">, when CN assign </w:t>
      </w:r>
      <w:r w:rsidR="00A83892">
        <w:t>LP-WUS</w:t>
      </w:r>
      <w:r w:rsidR="00C905DA" w:rsidRPr="00C905DA">
        <w:t xml:space="preserve"> subgroup</w:t>
      </w:r>
      <w:r w:rsidR="001D6130">
        <w:t xml:space="preserve"> ID</w:t>
      </w:r>
      <w:r w:rsidR="00646DC3">
        <w:t xml:space="preserve"> </w:t>
      </w:r>
      <w:r w:rsidR="00646DC3">
        <w:rPr>
          <w:rFonts w:hint="eastAsia"/>
        </w:rPr>
        <w:t>for</w:t>
      </w:r>
      <w:r w:rsidR="00646DC3">
        <w:t xml:space="preserve"> UE-1 </w:t>
      </w:r>
      <w:r w:rsidR="00646DC3">
        <w:rPr>
          <w:rFonts w:hint="eastAsia"/>
        </w:rPr>
        <w:t>and</w:t>
      </w:r>
      <w:r w:rsidR="00646DC3">
        <w:t xml:space="preserve"> UE-2</w:t>
      </w:r>
      <w:r w:rsidR="00557DEA">
        <w:t>, does CN</w:t>
      </w:r>
      <w:r w:rsidR="00C905DA" w:rsidRPr="00C905DA">
        <w:t xml:space="preserve"> know UE-1 and UE-2 are assigned for the same LP-WUS subgroup or not? It could be FFS.</w:t>
      </w:r>
    </w:p>
    <w:p w14:paraId="486946DB" w14:textId="2441DBEC" w:rsidR="007A5691" w:rsidRPr="007A5691" w:rsidRDefault="007A5691" w:rsidP="00E955D9">
      <w:pPr>
        <w:rPr>
          <w:b/>
        </w:rPr>
      </w:pPr>
      <w:r>
        <w:rPr>
          <w:b/>
        </w:rPr>
        <w:t>P</w:t>
      </w:r>
      <w:r>
        <w:rPr>
          <w:rFonts w:hint="eastAsia"/>
          <w:b/>
        </w:rPr>
        <w:t>roposal</w:t>
      </w:r>
      <w:r>
        <w:rPr>
          <w:b/>
        </w:rPr>
        <w:t>-5</w:t>
      </w:r>
      <w:r w:rsidR="00000A0E">
        <w:rPr>
          <w:b/>
        </w:rPr>
        <w:t>: If both CN</w:t>
      </w:r>
      <w:r w:rsidR="00000A0E">
        <w:rPr>
          <w:rFonts w:eastAsia="Yu Mincho" w:hint="eastAsia"/>
          <w:b/>
          <w:lang w:eastAsia="ja-JP"/>
        </w:rPr>
        <w:t xml:space="preserve"> based</w:t>
      </w:r>
      <w:r w:rsidR="00000A0E">
        <w:rPr>
          <w:b/>
        </w:rPr>
        <w:t xml:space="preserve"> and UE-ID based subgrouping are used simultaneously, FFS how CN is aware of UE-ID based subgrouping information.</w:t>
      </w:r>
    </w:p>
    <w:p w14:paraId="31BA068D" w14:textId="72D4C471" w:rsidR="00E74C31" w:rsidRDefault="00446C2B" w:rsidP="00777B99">
      <w:pPr>
        <w:pStyle w:val="2"/>
        <w:numPr>
          <w:ilvl w:val="0"/>
          <w:numId w:val="0"/>
        </w:numPr>
        <w:spacing w:line="240" w:lineRule="auto"/>
        <w:jc w:val="left"/>
        <w:rPr>
          <w:lang w:eastAsia="zh-CN"/>
        </w:rPr>
      </w:pPr>
      <w:r>
        <w:rPr>
          <w:lang w:eastAsia="zh-CN"/>
        </w:rPr>
        <w:t>2.3</w:t>
      </w:r>
      <w:r w:rsidR="00E74C31">
        <w:rPr>
          <w:lang w:eastAsia="zh-CN"/>
        </w:rPr>
        <w:t xml:space="preserve"> </w:t>
      </w:r>
      <w:r w:rsidR="00FB0023">
        <w:rPr>
          <w:lang w:eastAsia="zh-CN"/>
        </w:rPr>
        <w:t xml:space="preserve">LS </w:t>
      </w:r>
      <w:r w:rsidR="00FB0023">
        <w:rPr>
          <w:rFonts w:hint="eastAsia"/>
          <w:lang w:eastAsia="zh-CN"/>
        </w:rPr>
        <w:t>from</w:t>
      </w:r>
      <w:r w:rsidR="00FB0023">
        <w:rPr>
          <w:lang w:eastAsia="zh-CN"/>
        </w:rPr>
        <w:t xml:space="preserve"> RAN1</w:t>
      </w:r>
    </w:p>
    <w:p w14:paraId="1F2E6871" w14:textId="77777777" w:rsidR="00471C75" w:rsidRPr="00660EEF" w:rsidRDefault="00471C75" w:rsidP="00471C75">
      <w:pPr>
        <w:rPr>
          <w:rFonts w:cs="Arial"/>
          <w:i/>
        </w:rPr>
      </w:pPr>
      <w:r w:rsidRPr="00660EEF">
        <w:rPr>
          <w:rFonts w:cs="Arial"/>
          <w:i/>
        </w:rPr>
        <w:t>In RAN1, the common understanding is that UE may not support LP-WUS reception on all the bands supported by the UE.</w:t>
      </w:r>
    </w:p>
    <w:p w14:paraId="526986D9" w14:textId="7A5B74AE" w:rsidR="00471C75" w:rsidRPr="00881839" w:rsidRDefault="00471C75" w:rsidP="00471C75">
      <w:pPr>
        <w:rPr>
          <w:rFonts w:cs="Arial"/>
        </w:rPr>
      </w:pPr>
      <w:r>
        <w:rPr>
          <w:rFonts w:cs="Arial"/>
        </w:rPr>
        <w:t>W</w:t>
      </w:r>
      <w:r>
        <w:rPr>
          <w:rFonts w:cs="Arial" w:hint="eastAsia"/>
        </w:rPr>
        <w:t>hen</w:t>
      </w:r>
      <w:r>
        <w:rPr>
          <w:rFonts w:cs="Arial"/>
        </w:rPr>
        <w:t xml:space="preserve"> </w:t>
      </w:r>
      <w:r>
        <w:rPr>
          <w:rFonts w:cs="Arial" w:hint="eastAsia"/>
        </w:rPr>
        <w:t>we</w:t>
      </w:r>
      <w:r>
        <w:rPr>
          <w:rFonts w:cs="Arial"/>
        </w:rPr>
        <w:t xml:space="preserve"> </w:t>
      </w:r>
      <w:r>
        <w:rPr>
          <w:rFonts w:cs="Arial" w:hint="eastAsia"/>
        </w:rPr>
        <w:t>look</w:t>
      </w:r>
      <w:r>
        <w:rPr>
          <w:rFonts w:cs="Arial"/>
        </w:rPr>
        <w:t xml:space="preserve"> </w:t>
      </w:r>
      <w:r>
        <w:rPr>
          <w:rFonts w:cs="Arial" w:hint="eastAsia"/>
        </w:rPr>
        <w:t>at</w:t>
      </w:r>
      <w:r>
        <w:rPr>
          <w:rFonts w:cs="Arial"/>
        </w:rPr>
        <w:t xml:space="preserve"> </w:t>
      </w:r>
      <w:r>
        <w:rPr>
          <w:rFonts w:cs="Arial" w:hint="eastAsia"/>
        </w:rPr>
        <w:t>the</w:t>
      </w:r>
      <w:r>
        <w:rPr>
          <w:rFonts w:cs="Arial"/>
        </w:rPr>
        <w:t xml:space="preserve"> </w:t>
      </w:r>
      <w:r>
        <w:rPr>
          <w:rFonts w:cs="Arial" w:hint="eastAsia"/>
        </w:rPr>
        <w:t>historical</w:t>
      </w:r>
      <w:r>
        <w:rPr>
          <w:rFonts w:cs="Arial"/>
        </w:rPr>
        <w:t xml:space="preserve"> RAN1 </w:t>
      </w:r>
      <w:r>
        <w:rPr>
          <w:rFonts w:cs="Arial" w:hint="eastAsia"/>
        </w:rPr>
        <w:t>discussion,</w:t>
      </w:r>
      <w:r>
        <w:rPr>
          <w:rFonts w:cs="Arial"/>
        </w:rPr>
        <w:t xml:space="preserve"> </w:t>
      </w:r>
      <w:r>
        <w:rPr>
          <w:rFonts w:cs="Arial" w:hint="eastAsia"/>
        </w:rPr>
        <w:t>the</w:t>
      </w:r>
      <w:r>
        <w:rPr>
          <w:rFonts w:cs="Arial"/>
        </w:rPr>
        <w:t xml:space="preserve"> </w:t>
      </w:r>
      <w:r>
        <w:rPr>
          <w:rFonts w:cs="Arial" w:hint="eastAsia"/>
        </w:rPr>
        <w:t>issue</w:t>
      </w:r>
      <w:r>
        <w:rPr>
          <w:rFonts w:cs="Arial"/>
        </w:rPr>
        <w:t xml:space="preserve"> </w:t>
      </w:r>
      <w:r>
        <w:rPr>
          <w:rFonts w:cs="Arial" w:hint="eastAsia"/>
        </w:rPr>
        <w:t>is</w:t>
      </w:r>
      <w:r>
        <w:rPr>
          <w:rFonts w:cs="Arial"/>
        </w:rPr>
        <w:t xml:space="preserve"> </w:t>
      </w:r>
      <w:r>
        <w:rPr>
          <w:rFonts w:cs="Arial" w:hint="eastAsia"/>
        </w:rPr>
        <w:t>raised</w:t>
      </w:r>
      <w:r>
        <w:rPr>
          <w:rFonts w:cs="Arial"/>
        </w:rPr>
        <w:t xml:space="preserve"> </w:t>
      </w:r>
      <w:r>
        <w:rPr>
          <w:rFonts w:cs="Arial" w:hint="eastAsia"/>
        </w:rPr>
        <w:t>about</w:t>
      </w:r>
      <w:r>
        <w:rPr>
          <w:rFonts w:cs="Arial"/>
        </w:rPr>
        <w:t xml:space="preserve"> </w:t>
      </w:r>
      <w:r>
        <w:rPr>
          <w:rFonts w:cs="Arial" w:hint="eastAsia"/>
        </w:rPr>
        <w:t>whether</w:t>
      </w:r>
      <w:r>
        <w:rPr>
          <w:rFonts w:cs="Arial"/>
        </w:rPr>
        <w:t xml:space="preserve"> LR </w:t>
      </w:r>
      <w:r>
        <w:rPr>
          <w:rFonts w:cs="Arial" w:hint="eastAsia"/>
        </w:rPr>
        <w:t>and</w:t>
      </w:r>
      <w:r>
        <w:rPr>
          <w:rFonts w:cs="Arial"/>
        </w:rPr>
        <w:t xml:space="preserve"> MR </w:t>
      </w:r>
      <w:r>
        <w:rPr>
          <w:rFonts w:cs="Arial" w:hint="eastAsia"/>
        </w:rPr>
        <w:t>can</w:t>
      </w:r>
      <w:r>
        <w:rPr>
          <w:rFonts w:cs="Arial"/>
        </w:rPr>
        <w:t xml:space="preserve"> </w:t>
      </w:r>
      <w:r>
        <w:rPr>
          <w:rFonts w:cs="Arial" w:hint="eastAsia"/>
        </w:rPr>
        <w:t>camp</w:t>
      </w:r>
      <w:r>
        <w:rPr>
          <w:rFonts w:cs="Arial"/>
        </w:rPr>
        <w:t xml:space="preserve"> </w:t>
      </w:r>
      <w:r>
        <w:rPr>
          <w:rFonts w:cs="Arial" w:hint="eastAsia"/>
        </w:rPr>
        <w:t>on</w:t>
      </w:r>
      <w:r>
        <w:rPr>
          <w:rFonts w:cs="Arial"/>
        </w:rPr>
        <w:t xml:space="preserve"> </w:t>
      </w:r>
      <w:r>
        <w:rPr>
          <w:rFonts w:cs="Arial" w:hint="eastAsia"/>
        </w:rPr>
        <w:t>different</w:t>
      </w:r>
      <w:r>
        <w:rPr>
          <w:rFonts w:cs="Arial"/>
        </w:rPr>
        <w:t xml:space="preserve"> </w:t>
      </w:r>
      <w:r w:rsidR="00071F5E">
        <w:rPr>
          <w:rFonts w:cs="Arial" w:hint="eastAsia"/>
        </w:rPr>
        <w:t>carrier</w:t>
      </w:r>
      <w:r w:rsidR="00DC5DA0">
        <w:rPr>
          <w:rFonts w:cs="Arial"/>
        </w:rPr>
        <w:t>/</w:t>
      </w:r>
      <w:r w:rsidR="00DC5DA0">
        <w:rPr>
          <w:rFonts w:cs="Arial" w:hint="eastAsia"/>
        </w:rPr>
        <w:t>band</w:t>
      </w:r>
      <w:r>
        <w:rPr>
          <w:rFonts w:cs="Arial"/>
        </w:rPr>
        <w:t>. F</w:t>
      </w:r>
      <w:r>
        <w:rPr>
          <w:rFonts w:cs="Arial" w:hint="eastAsia"/>
        </w:rPr>
        <w:t>rom</w:t>
      </w:r>
      <w:r>
        <w:rPr>
          <w:rFonts w:cs="Arial"/>
        </w:rPr>
        <w:t xml:space="preserve"> RAN2 </w:t>
      </w:r>
      <w:r>
        <w:rPr>
          <w:rFonts w:cs="Arial" w:hint="eastAsia"/>
        </w:rPr>
        <w:t>perspective</w:t>
      </w:r>
      <w:r>
        <w:rPr>
          <w:rFonts w:cs="Arial"/>
        </w:rPr>
        <w:t xml:space="preserve">, </w:t>
      </w:r>
      <w:r>
        <w:rPr>
          <w:rFonts w:cs="Arial" w:hint="eastAsia"/>
        </w:rPr>
        <w:t>since</w:t>
      </w:r>
      <w:r>
        <w:rPr>
          <w:rFonts w:cs="Arial"/>
        </w:rPr>
        <w:t xml:space="preserve"> RRC_IDLE/INACTIVE UE </w:t>
      </w:r>
      <w:r>
        <w:rPr>
          <w:rFonts w:cs="Arial" w:hint="eastAsia"/>
        </w:rPr>
        <w:t>need</w:t>
      </w:r>
      <w:r>
        <w:rPr>
          <w:rFonts w:cs="Arial"/>
        </w:rPr>
        <w:t xml:space="preserve"> </w:t>
      </w:r>
      <w:r>
        <w:rPr>
          <w:rFonts w:cs="Arial" w:hint="eastAsia"/>
        </w:rPr>
        <w:t>to</w:t>
      </w:r>
      <w:r>
        <w:rPr>
          <w:rFonts w:cs="Arial"/>
        </w:rPr>
        <w:t xml:space="preserve"> </w:t>
      </w:r>
      <w:r>
        <w:rPr>
          <w:rFonts w:cs="Arial" w:hint="eastAsia"/>
        </w:rPr>
        <w:t>camp</w:t>
      </w:r>
      <w:r>
        <w:rPr>
          <w:rFonts w:cs="Arial"/>
        </w:rPr>
        <w:t xml:space="preserve"> </w:t>
      </w:r>
      <w:r>
        <w:rPr>
          <w:rFonts w:cs="Arial" w:hint="eastAsia"/>
        </w:rPr>
        <w:t>on</w:t>
      </w:r>
      <w:r>
        <w:rPr>
          <w:rFonts w:cs="Arial"/>
        </w:rPr>
        <w:t xml:space="preserve"> </w:t>
      </w:r>
      <w:r>
        <w:rPr>
          <w:rFonts w:cs="Arial" w:hint="eastAsia"/>
        </w:rPr>
        <w:t>initial</w:t>
      </w:r>
      <w:r>
        <w:rPr>
          <w:rFonts w:cs="Arial"/>
        </w:rPr>
        <w:t xml:space="preserve"> </w:t>
      </w:r>
      <w:r>
        <w:rPr>
          <w:rFonts w:cs="Arial" w:hint="eastAsia"/>
        </w:rPr>
        <w:t>downlink</w:t>
      </w:r>
      <w:r>
        <w:rPr>
          <w:rFonts w:cs="Arial"/>
        </w:rPr>
        <w:t xml:space="preserve"> BWP, </w:t>
      </w:r>
      <w:r>
        <w:rPr>
          <w:rFonts w:cs="Arial" w:hint="eastAsia"/>
        </w:rPr>
        <w:t>which</w:t>
      </w:r>
      <w:r>
        <w:rPr>
          <w:rFonts w:cs="Arial"/>
        </w:rPr>
        <w:t xml:space="preserve"> </w:t>
      </w:r>
      <w:r>
        <w:rPr>
          <w:rFonts w:cs="Arial" w:hint="eastAsia"/>
        </w:rPr>
        <w:t>means</w:t>
      </w:r>
      <w:r>
        <w:rPr>
          <w:rFonts w:cs="Arial"/>
        </w:rPr>
        <w:t xml:space="preserve"> </w:t>
      </w:r>
      <w:r>
        <w:rPr>
          <w:rFonts w:cs="Arial" w:hint="eastAsia"/>
        </w:rPr>
        <w:t>the</w:t>
      </w:r>
      <w:r>
        <w:rPr>
          <w:rFonts w:cs="Arial"/>
        </w:rPr>
        <w:t xml:space="preserve"> MR </w:t>
      </w:r>
      <w:r w:rsidR="003E6F91">
        <w:rPr>
          <w:rFonts w:cs="Arial" w:hint="eastAsia"/>
        </w:rPr>
        <w:t>better</w:t>
      </w:r>
      <w:r w:rsidR="003E6F91">
        <w:rPr>
          <w:rFonts w:cs="Arial"/>
        </w:rPr>
        <w:t xml:space="preserve"> </w:t>
      </w:r>
      <w:r w:rsidR="003E6F91">
        <w:rPr>
          <w:rFonts w:cs="Arial" w:hint="eastAsia"/>
        </w:rPr>
        <w:t>to</w:t>
      </w:r>
      <w:r>
        <w:rPr>
          <w:rFonts w:cs="Arial"/>
        </w:rPr>
        <w:t xml:space="preserve"> </w:t>
      </w:r>
      <w:r>
        <w:rPr>
          <w:rFonts w:cs="Arial" w:hint="eastAsia"/>
        </w:rPr>
        <w:t>work</w:t>
      </w:r>
      <w:r>
        <w:rPr>
          <w:rFonts w:cs="Arial"/>
        </w:rPr>
        <w:t xml:space="preserve"> </w:t>
      </w:r>
      <w:r>
        <w:rPr>
          <w:rFonts w:cs="Arial" w:hint="eastAsia"/>
        </w:rPr>
        <w:t>on</w:t>
      </w:r>
      <w:r>
        <w:rPr>
          <w:rFonts w:cs="Arial"/>
        </w:rPr>
        <w:t xml:space="preserve"> </w:t>
      </w:r>
      <w:r>
        <w:rPr>
          <w:rFonts w:cs="Arial" w:hint="eastAsia"/>
        </w:rPr>
        <w:t>this</w:t>
      </w:r>
      <w:r>
        <w:rPr>
          <w:rFonts w:cs="Arial"/>
        </w:rPr>
        <w:t xml:space="preserve"> BWP, </w:t>
      </w:r>
      <w:r>
        <w:rPr>
          <w:rFonts w:cs="Arial" w:hint="eastAsia"/>
        </w:rPr>
        <w:t>therefore</w:t>
      </w:r>
      <w:r>
        <w:rPr>
          <w:rFonts w:cs="Arial"/>
        </w:rPr>
        <w:t xml:space="preserve">, </w:t>
      </w:r>
      <w:r>
        <w:rPr>
          <w:rFonts w:cs="Arial" w:hint="eastAsia"/>
        </w:rPr>
        <w:t>it</w:t>
      </w:r>
      <w:r>
        <w:rPr>
          <w:rFonts w:cs="Arial"/>
        </w:rPr>
        <w:t xml:space="preserve"> </w:t>
      </w:r>
      <w:r>
        <w:rPr>
          <w:rFonts w:cs="Arial" w:hint="eastAsia"/>
        </w:rPr>
        <w:t>is</w:t>
      </w:r>
      <w:r>
        <w:rPr>
          <w:rFonts w:cs="Arial"/>
        </w:rPr>
        <w:t xml:space="preserve"> </w:t>
      </w:r>
      <w:r>
        <w:rPr>
          <w:rFonts w:cs="Arial" w:hint="eastAsia"/>
        </w:rPr>
        <w:t>promising</w:t>
      </w:r>
      <w:r>
        <w:rPr>
          <w:rFonts w:cs="Arial"/>
        </w:rPr>
        <w:t xml:space="preserve"> </w:t>
      </w:r>
      <w:r>
        <w:rPr>
          <w:rFonts w:cs="Arial" w:hint="eastAsia"/>
        </w:rPr>
        <w:t>that</w:t>
      </w:r>
      <w:r>
        <w:rPr>
          <w:rFonts w:cs="Arial"/>
        </w:rPr>
        <w:t xml:space="preserve"> LR </w:t>
      </w:r>
      <w:r>
        <w:rPr>
          <w:rFonts w:cs="Arial" w:hint="eastAsia"/>
        </w:rPr>
        <w:t>should</w:t>
      </w:r>
      <w:r>
        <w:rPr>
          <w:rFonts w:cs="Arial"/>
        </w:rPr>
        <w:t xml:space="preserve"> </w:t>
      </w:r>
      <w:r>
        <w:rPr>
          <w:rFonts w:cs="Arial" w:hint="eastAsia"/>
        </w:rPr>
        <w:t>also</w:t>
      </w:r>
      <w:r>
        <w:rPr>
          <w:rFonts w:cs="Arial"/>
        </w:rPr>
        <w:t xml:space="preserve"> </w:t>
      </w:r>
      <w:r>
        <w:rPr>
          <w:rFonts w:cs="Arial" w:hint="eastAsia"/>
        </w:rPr>
        <w:t>work</w:t>
      </w:r>
      <w:r>
        <w:rPr>
          <w:rFonts w:cs="Arial"/>
        </w:rPr>
        <w:t xml:space="preserve"> </w:t>
      </w:r>
      <w:r>
        <w:rPr>
          <w:rFonts w:cs="Arial" w:hint="eastAsia"/>
        </w:rPr>
        <w:t>on</w:t>
      </w:r>
      <w:r>
        <w:rPr>
          <w:rFonts w:cs="Arial"/>
        </w:rPr>
        <w:t xml:space="preserve"> </w:t>
      </w:r>
      <w:r>
        <w:rPr>
          <w:rFonts w:cs="Arial" w:hint="eastAsia"/>
        </w:rPr>
        <w:t>this</w:t>
      </w:r>
      <w:r>
        <w:rPr>
          <w:rFonts w:cs="Arial"/>
        </w:rPr>
        <w:t xml:space="preserve"> </w:t>
      </w:r>
      <w:r>
        <w:rPr>
          <w:rFonts w:cs="Arial" w:hint="eastAsia"/>
        </w:rPr>
        <w:t>same</w:t>
      </w:r>
      <w:r>
        <w:rPr>
          <w:rFonts w:cs="Arial"/>
        </w:rPr>
        <w:t xml:space="preserve"> </w:t>
      </w:r>
      <w:r w:rsidR="00DE6A77">
        <w:rPr>
          <w:rFonts w:cs="Arial"/>
        </w:rPr>
        <w:t>BWP</w:t>
      </w:r>
      <w:r>
        <w:rPr>
          <w:rFonts w:cs="Arial"/>
        </w:rPr>
        <w:t>. I</w:t>
      </w:r>
      <w:r>
        <w:rPr>
          <w:rFonts w:cs="Arial" w:hint="eastAsia"/>
        </w:rPr>
        <w:t>n fact</w:t>
      </w:r>
      <w:r>
        <w:rPr>
          <w:rFonts w:cs="Arial"/>
        </w:rPr>
        <w:t xml:space="preserve">, </w:t>
      </w:r>
      <w:r>
        <w:rPr>
          <w:rFonts w:cs="Arial" w:hint="eastAsia"/>
        </w:rPr>
        <w:t>if</w:t>
      </w:r>
      <w:r>
        <w:rPr>
          <w:rFonts w:cs="Arial"/>
        </w:rPr>
        <w:t xml:space="preserve"> </w:t>
      </w:r>
      <w:r>
        <w:rPr>
          <w:rFonts w:cs="Arial" w:hint="eastAsia"/>
        </w:rPr>
        <w:t>different</w:t>
      </w:r>
      <w:r>
        <w:rPr>
          <w:rFonts w:cs="Arial"/>
        </w:rPr>
        <w:t xml:space="preserve"> </w:t>
      </w:r>
      <w:r>
        <w:rPr>
          <w:rFonts w:cs="Arial" w:hint="eastAsia"/>
        </w:rPr>
        <w:t>carrier</w:t>
      </w:r>
      <w:r w:rsidR="007224F7">
        <w:rPr>
          <w:rFonts w:cs="Arial"/>
        </w:rPr>
        <w:t>/</w:t>
      </w:r>
      <w:r w:rsidR="007224F7">
        <w:rPr>
          <w:rFonts w:cs="Arial" w:hint="eastAsia"/>
        </w:rPr>
        <w:t>band</w:t>
      </w:r>
      <w:r>
        <w:rPr>
          <w:rFonts w:cs="Arial"/>
        </w:rPr>
        <w:t xml:space="preserve"> </w:t>
      </w:r>
      <w:r>
        <w:rPr>
          <w:rFonts w:cs="Arial" w:hint="eastAsia"/>
        </w:rPr>
        <w:t>between</w:t>
      </w:r>
      <w:r>
        <w:rPr>
          <w:rFonts w:cs="Arial"/>
        </w:rPr>
        <w:t xml:space="preserve"> LR </w:t>
      </w:r>
      <w:r>
        <w:rPr>
          <w:rFonts w:cs="Arial" w:hint="eastAsia"/>
        </w:rPr>
        <w:t>and</w:t>
      </w:r>
      <w:r>
        <w:rPr>
          <w:rFonts w:cs="Arial"/>
        </w:rPr>
        <w:t xml:space="preserve"> MR </w:t>
      </w:r>
      <w:r>
        <w:rPr>
          <w:rFonts w:cs="Arial" w:hint="eastAsia"/>
        </w:rPr>
        <w:t>are</w:t>
      </w:r>
      <w:r>
        <w:rPr>
          <w:rFonts w:cs="Arial"/>
        </w:rPr>
        <w:t xml:space="preserve"> </w:t>
      </w:r>
      <w:r>
        <w:rPr>
          <w:rFonts w:cs="Arial" w:hint="eastAsia"/>
        </w:rPr>
        <w:t>assumed</w:t>
      </w:r>
      <w:r>
        <w:rPr>
          <w:rFonts w:cs="Arial"/>
        </w:rPr>
        <w:t xml:space="preserve">, </w:t>
      </w:r>
      <w:r>
        <w:rPr>
          <w:rFonts w:cs="Arial" w:hint="eastAsia"/>
        </w:rPr>
        <w:t>it</w:t>
      </w:r>
      <w:r>
        <w:rPr>
          <w:rFonts w:cs="Arial"/>
        </w:rPr>
        <w:t xml:space="preserve"> </w:t>
      </w:r>
      <w:r>
        <w:rPr>
          <w:rFonts w:cs="Arial" w:hint="eastAsia"/>
        </w:rPr>
        <w:t>would</w:t>
      </w:r>
      <w:r>
        <w:rPr>
          <w:rFonts w:cs="Arial"/>
        </w:rPr>
        <w:t xml:space="preserve"> </w:t>
      </w:r>
      <w:r>
        <w:rPr>
          <w:rFonts w:cs="Arial" w:hint="eastAsia"/>
        </w:rPr>
        <w:t>bring</w:t>
      </w:r>
      <w:r w:rsidR="00E527D9">
        <w:rPr>
          <w:rFonts w:cs="Arial"/>
        </w:rPr>
        <w:t xml:space="preserve"> </w:t>
      </w:r>
      <w:r w:rsidR="00E527D9">
        <w:rPr>
          <w:rFonts w:cs="Arial" w:hint="eastAsia"/>
        </w:rPr>
        <w:t>big</w:t>
      </w:r>
      <w:r>
        <w:rPr>
          <w:rFonts w:cs="Arial"/>
        </w:rPr>
        <w:t xml:space="preserve"> </w:t>
      </w:r>
      <w:r>
        <w:rPr>
          <w:rFonts w:cs="Arial" w:hint="eastAsia"/>
        </w:rPr>
        <w:t>impact</w:t>
      </w:r>
      <w:r>
        <w:rPr>
          <w:rFonts w:cs="Arial"/>
        </w:rPr>
        <w:t xml:space="preserve"> </w:t>
      </w:r>
      <w:r>
        <w:rPr>
          <w:rFonts w:cs="Arial" w:hint="eastAsia"/>
        </w:rPr>
        <w:t>on</w:t>
      </w:r>
      <w:r>
        <w:rPr>
          <w:rFonts w:cs="Arial"/>
        </w:rPr>
        <w:t xml:space="preserve"> </w:t>
      </w:r>
      <w:r>
        <w:rPr>
          <w:rFonts w:cs="Arial" w:hint="eastAsia"/>
        </w:rPr>
        <w:t>what</w:t>
      </w:r>
      <w:r>
        <w:rPr>
          <w:rFonts w:cs="Arial"/>
        </w:rPr>
        <w:t xml:space="preserve"> </w:t>
      </w:r>
      <w:r>
        <w:rPr>
          <w:rFonts w:cs="Arial" w:hint="eastAsia"/>
        </w:rPr>
        <w:t>we</w:t>
      </w:r>
      <w:r>
        <w:rPr>
          <w:rFonts w:cs="Arial"/>
        </w:rPr>
        <w:t xml:space="preserve"> </w:t>
      </w:r>
      <w:r>
        <w:rPr>
          <w:rFonts w:cs="Arial" w:hint="eastAsia"/>
        </w:rPr>
        <w:t>are</w:t>
      </w:r>
      <w:r>
        <w:rPr>
          <w:rFonts w:cs="Arial"/>
        </w:rPr>
        <w:t xml:space="preserve"> </w:t>
      </w:r>
      <w:r>
        <w:rPr>
          <w:rFonts w:cs="Arial" w:hint="eastAsia"/>
        </w:rPr>
        <w:t>discussing</w:t>
      </w:r>
      <w:r>
        <w:rPr>
          <w:rFonts w:cs="Arial"/>
        </w:rPr>
        <w:t xml:space="preserve"> </w:t>
      </w:r>
      <w:r>
        <w:rPr>
          <w:rFonts w:cs="Arial" w:hint="eastAsia"/>
        </w:rPr>
        <w:t>currently</w:t>
      </w:r>
      <w:r>
        <w:rPr>
          <w:rFonts w:cs="Arial"/>
        </w:rPr>
        <w:t xml:space="preserve">, </w:t>
      </w:r>
      <w:r>
        <w:rPr>
          <w:rFonts w:cs="Arial" w:hint="eastAsia"/>
        </w:rPr>
        <w:t>for</w:t>
      </w:r>
      <w:r>
        <w:rPr>
          <w:rFonts w:cs="Arial"/>
        </w:rPr>
        <w:t xml:space="preserve"> </w:t>
      </w:r>
      <w:r>
        <w:rPr>
          <w:rFonts w:cs="Arial" w:hint="eastAsia"/>
        </w:rPr>
        <w:t>example</w:t>
      </w:r>
      <w:r>
        <w:rPr>
          <w:rFonts w:cs="Arial"/>
        </w:rPr>
        <w:t xml:space="preserve">, </w:t>
      </w:r>
      <w:r>
        <w:rPr>
          <w:rFonts w:cs="Arial" w:hint="eastAsia"/>
        </w:rPr>
        <w:t>we</w:t>
      </w:r>
      <w:r>
        <w:rPr>
          <w:rFonts w:cs="Arial"/>
        </w:rPr>
        <w:t xml:space="preserve"> </w:t>
      </w:r>
      <w:r>
        <w:rPr>
          <w:rFonts w:cs="Arial" w:hint="eastAsia"/>
        </w:rPr>
        <w:t>are</w:t>
      </w:r>
      <w:r>
        <w:rPr>
          <w:rFonts w:cs="Arial"/>
        </w:rPr>
        <w:t xml:space="preserve"> </w:t>
      </w:r>
      <w:r>
        <w:rPr>
          <w:rFonts w:cs="Arial" w:hint="eastAsia"/>
        </w:rPr>
        <w:t>discussing</w:t>
      </w:r>
      <w:r>
        <w:rPr>
          <w:rFonts w:cs="Arial"/>
        </w:rPr>
        <w:t xml:space="preserve"> LP-WUS </w:t>
      </w:r>
      <w:r>
        <w:rPr>
          <w:rFonts w:cs="Arial" w:hint="eastAsia"/>
        </w:rPr>
        <w:t>monitoring</w:t>
      </w:r>
      <w:r>
        <w:rPr>
          <w:rFonts w:cs="Arial"/>
        </w:rPr>
        <w:t xml:space="preserve"> </w:t>
      </w:r>
      <w:r>
        <w:rPr>
          <w:rFonts w:cs="Arial" w:hint="eastAsia"/>
        </w:rPr>
        <w:t>entry</w:t>
      </w:r>
      <w:r>
        <w:rPr>
          <w:rFonts w:cs="Arial"/>
        </w:rPr>
        <w:t>/</w:t>
      </w:r>
      <w:r>
        <w:rPr>
          <w:rFonts w:cs="Arial" w:hint="eastAsia"/>
        </w:rPr>
        <w:t>exit</w:t>
      </w:r>
      <w:r>
        <w:rPr>
          <w:rFonts w:cs="Arial"/>
        </w:rPr>
        <w:t xml:space="preserve"> </w:t>
      </w:r>
      <w:r>
        <w:rPr>
          <w:rFonts w:cs="Arial" w:hint="eastAsia"/>
        </w:rPr>
        <w:t>condition</w:t>
      </w:r>
      <w:r w:rsidR="00D01A2B">
        <w:rPr>
          <w:rFonts w:cs="Arial"/>
        </w:rPr>
        <w:t>,</w:t>
      </w:r>
      <w:r>
        <w:rPr>
          <w:rFonts w:cs="Arial"/>
        </w:rPr>
        <w:t xml:space="preserve"> </w:t>
      </w:r>
      <w:r w:rsidR="00D01A2B">
        <w:rPr>
          <w:rFonts w:cs="Arial"/>
        </w:rPr>
        <w:t xml:space="preserve">LP-WUS </w:t>
      </w:r>
      <w:r w:rsidR="00D01A2B">
        <w:rPr>
          <w:rFonts w:cs="Arial" w:hint="eastAsia"/>
        </w:rPr>
        <w:t>specific</w:t>
      </w:r>
      <w:r w:rsidR="00D01A2B">
        <w:rPr>
          <w:rFonts w:cs="Arial"/>
        </w:rPr>
        <w:t xml:space="preserve"> </w:t>
      </w:r>
      <w:r>
        <w:rPr>
          <w:rFonts w:cs="Arial" w:hint="eastAsia"/>
        </w:rPr>
        <w:t>measurement</w:t>
      </w:r>
      <w:r>
        <w:rPr>
          <w:rFonts w:cs="Arial"/>
        </w:rPr>
        <w:t xml:space="preserve"> </w:t>
      </w:r>
      <w:r>
        <w:rPr>
          <w:rFonts w:cs="Arial" w:hint="eastAsia"/>
        </w:rPr>
        <w:t>relaxation</w:t>
      </w:r>
      <w:r>
        <w:rPr>
          <w:rFonts w:cs="Arial"/>
        </w:rPr>
        <w:t>/</w:t>
      </w:r>
      <w:r>
        <w:rPr>
          <w:rFonts w:cs="Arial" w:hint="eastAsia"/>
        </w:rPr>
        <w:t>offloading</w:t>
      </w:r>
      <w:r>
        <w:rPr>
          <w:rFonts w:cs="Arial"/>
        </w:rPr>
        <w:t xml:space="preserve">, </w:t>
      </w:r>
      <w:r>
        <w:rPr>
          <w:rFonts w:cs="Arial" w:hint="eastAsia"/>
        </w:rPr>
        <w:t>if</w:t>
      </w:r>
      <w:r>
        <w:rPr>
          <w:rFonts w:cs="Arial"/>
        </w:rPr>
        <w:t xml:space="preserve"> LR </w:t>
      </w:r>
      <w:r>
        <w:rPr>
          <w:rFonts w:cs="Arial" w:hint="eastAsia"/>
        </w:rPr>
        <w:t>is</w:t>
      </w:r>
      <w:r>
        <w:rPr>
          <w:rFonts w:cs="Arial"/>
        </w:rPr>
        <w:t xml:space="preserve"> </w:t>
      </w:r>
      <w:r>
        <w:rPr>
          <w:rFonts w:cs="Arial" w:hint="eastAsia"/>
        </w:rPr>
        <w:t>camping</w:t>
      </w:r>
      <w:r>
        <w:rPr>
          <w:rFonts w:cs="Arial"/>
        </w:rPr>
        <w:t xml:space="preserve"> </w:t>
      </w:r>
      <w:r>
        <w:rPr>
          <w:rFonts w:cs="Arial" w:hint="eastAsia"/>
        </w:rPr>
        <w:t>on</w:t>
      </w:r>
      <w:r>
        <w:rPr>
          <w:rFonts w:cs="Arial"/>
        </w:rPr>
        <w:t xml:space="preserve"> </w:t>
      </w:r>
      <w:r>
        <w:rPr>
          <w:rFonts w:cs="Arial" w:hint="eastAsia"/>
        </w:rPr>
        <w:t>different</w:t>
      </w:r>
      <w:r>
        <w:rPr>
          <w:rFonts w:cs="Arial"/>
        </w:rPr>
        <w:t xml:space="preserve"> </w:t>
      </w:r>
      <w:r>
        <w:rPr>
          <w:rFonts w:cs="Arial" w:hint="eastAsia"/>
        </w:rPr>
        <w:t>carrier</w:t>
      </w:r>
      <w:r>
        <w:rPr>
          <w:rFonts w:cs="Arial"/>
        </w:rPr>
        <w:t xml:space="preserve">, </w:t>
      </w:r>
      <w:r>
        <w:rPr>
          <w:rFonts w:cs="Arial" w:hint="eastAsia"/>
        </w:rPr>
        <w:t>the</w:t>
      </w:r>
      <w:r>
        <w:rPr>
          <w:rFonts w:cs="Arial"/>
        </w:rPr>
        <w:t xml:space="preserve"> LR </w:t>
      </w:r>
      <w:r>
        <w:rPr>
          <w:rFonts w:cs="Arial" w:hint="eastAsia"/>
        </w:rPr>
        <w:t>result</w:t>
      </w:r>
      <w:r>
        <w:rPr>
          <w:rFonts w:cs="Arial"/>
        </w:rPr>
        <w:t xml:space="preserve"> </w:t>
      </w:r>
      <w:r>
        <w:rPr>
          <w:rFonts w:cs="Arial" w:hint="eastAsia"/>
        </w:rPr>
        <w:t>somehow</w:t>
      </w:r>
      <w:r>
        <w:rPr>
          <w:rFonts w:cs="Arial"/>
        </w:rPr>
        <w:t xml:space="preserve"> cannot </w:t>
      </w:r>
      <w:r>
        <w:rPr>
          <w:rFonts w:cs="Arial" w:hint="eastAsia"/>
        </w:rPr>
        <w:t>be</w:t>
      </w:r>
      <w:r>
        <w:rPr>
          <w:rFonts w:cs="Arial"/>
        </w:rPr>
        <w:t xml:space="preserve"> </w:t>
      </w:r>
      <w:r>
        <w:rPr>
          <w:rFonts w:cs="Arial" w:hint="eastAsia"/>
        </w:rPr>
        <w:t>used</w:t>
      </w:r>
      <w:r>
        <w:rPr>
          <w:rFonts w:cs="Arial"/>
        </w:rPr>
        <w:t xml:space="preserve"> </w:t>
      </w:r>
      <w:r>
        <w:rPr>
          <w:rFonts w:cs="Arial" w:hint="eastAsia"/>
        </w:rPr>
        <w:t>for</w:t>
      </w:r>
      <w:r>
        <w:rPr>
          <w:rFonts w:cs="Arial"/>
        </w:rPr>
        <w:t xml:space="preserve"> </w:t>
      </w:r>
      <w:r>
        <w:rPr>
          <w:rFonts w:cs="Arial" w:hint="eastAsia"/>
        </w:rPr>
        <w:t>determining</w:t>
      </w:r>
      <w:r>
        <w:rPr>
          <w:rFonts w:cs="Arial"/>
        </w:rPr>
        <w:t xml:space="preserve"> </w:t>
      </w:r>
      <w:r>
        <w:rPr>
          <w:rFonts w:cs="Arial" w:hint="eastAsia"/>
        </w:rPr>
        <w:t>some</w:t>
      </w:r>
      <w:r>
        <w:rPr>
          <w:rFonts w:cs="Arial"/>
        </w:rPr>
        <w:t xml:space="preserve"> </w:t>
      </w:r>
      <w:r>
        <w:rPr>
          <w:rFonts w:cs="Arial" w:hint="eastAsia"/>
        </w:rPr>
        <w:t>operations</w:t>
      </w:r>
      <w:r>
        <w:rPr>
          <w:rFonts w:cs="Arial"/>
        </w:rPr>
        <w:t xml:space="preserve"> </w:t>
      </w:r>
      <w:r>
        <w:rPr>
          <w:rFonts w:cs="Arial" w:hint="eastAsia"/>
        </w:rPr>
        <w:t>related</w:t>
      </w:r>
      <w:r>
        <w:rPr>
          <w:rFonts w:cs="Arial"/>
        </w:rPr>
        <w:t xml:space="preserve"> </w:t>
      </w:r>
      <w:r>
        <w:rPr>
          <w:rFonts w:cs="Arial" w:hint="eastAsia"/>
        </w:rPr>
        <w:t>to</w:t>
      </w:r>
      <w:r>
        <w:rPr>
          <w:rFonts w:cs="Arial"/>
        </w:rPr>
        <w:t xml:space="preserve"> MR. T</w:t>
      </w:r>
      <w:r>
        <w:rPr>
          <w:rFonts w:cs="Arial" w:hint="eastAsia"/>
        </w:rPr>
        <w:t>herefore</w:t>
      </w:r>
      <w:r>
        <w:rPr>
          <w:rFonts w:cs="Arial"/>
        </w:rPr>
        <w:t xml:space="preserve">, </w:t>
      </w:r>
      <w:r>
        <w:rPr>
          <w:rFonts w:cs="Arial" w:hint="eastAsia"/>
        </w:rPr>
        <w:t>at</w:t>
      </w:r>
      <w:r>
        <w:rPr>
          <w:rFonts w:cs="Arial"/>
        </w:rPr>
        <w:t xml:space="preserve"> </w:t>
      </w:r>
      <w:r>
        <w:rPr>
          <w:rFonts w:cs="Arial" w:hint="eastAsia"/>
        </w:rPr>
        <w:t>least</w:t>
      </w:r>
      <w:r>
        <w:rPr>
          <w:rFonts w:cs="Arial"/>
        </w:rPr>
        <w:t xml:space="preserve"> </w:t>
      </w:r>
      <w:r>
        <w:rPr>
          <w:rFonts w:cs="Arial" w:hint="eastAsia"/>
        </w:rPr>
        <w:t>in</w:t>
      </w:r>
      <w:r>
        <w:rPr>
          <w:rFonts w:cs="Arial"/>
        </w:rPr>
        <w:t xml:space="preserve"> </w:t>
      </w:r>
      <w:r>
        <w:rPr>
          <w:rFonts w:cs="Arial" w:hint="eastAsia"/>
        </w:rPr>
        <w:t>this</w:t>
      </w:r>
      <w:r>
        <w:rPr>
          <w:rFonts w:cs="Arial"/>
        </w:rPr>
        <w:t xml:space="preserve"> </w:t>
      </w:r>
      <w:r>
        <w:rPr>
          <w:rFonts w:cs="Arial" w:hint="eastAsia"/>
        </w:rPr>
        <w:t>release</w:t>
      </w:r>
      <w:r>
        <w:rPr>
          <w:rFonts w:cs="Arial"/>
        </w:rPr>
        <w:t xml:space="preserve">, </w:t>
      </w:r>
      <w:r>
        <w:rPr>
          <w:rFonts w:cs="Arial" w:hint="eastAsia"/>
        </w:rPr>
        <w:t>it</w:t>
      </w:r>
      <w:r>
        <w:rPr>
          <w:rFonts w:cs="Arial"/>
        </w:rPr>
        <w:t xml:space="preserve"> </w:t>
      </w:r>
      <w:r>
        <w:rPr>
          <w:rFonts w:cs="Arial" w:hint="eastAsia"/>
        </w:rPr>
        <w:t>is</w:t>
      </w:r>
      <w:r>
        <w:rPr>
          <w:rFonts w:cs="Arial"/>
        </w:rPr>
        <w:t xml:space="preserve"> </w:t>
      </w:r>
      <w:r w:rsidR="00722904">
        <w:rPr>
          <w:rFonts w:cs="Arial" w:hint="eastAsia"/>
        </w:rPr>
        <w:t>recommended</w:t>
      </w:r>
      <w:r w:rsidR="00722904">
        <w:rPr>
          <w:rFonts w:cs="Arial"/>
        </w:rPr>
        <w:t xml:space="preserve"> </w:t>
      </w:r>
      <w:r>
        <w:rPr>
          <w:rFonts w:cs="Arial" w:hint="eastAsia"/>
        </w:rPr>
        <w:t>to</w:t>
      </w:r>
      <w:r>
        <w:rPr>
          <w:rFonts w:cs="Arial"/>
        </w:rPr>
        <w:t xml:space="preserve"> </w:t>
      </w:r>
      <w:r w:rsidRPr="00FD73B3">
        <w:rPr>
          <w:rFonts w:cs="Arial"/>
        </w:rPr>
        <w:t>only support that LR and MR work on the same carrier</w:t>
      </w:r>
      <w:r w:rsidR="00C31A7D">
        <w:rPr>
          <w:rFonts w:cs="Arial"/>
        </w:rPr>
        <w:t>/</w:t>
      </w:r>
      <w:r w:rsidR="00C31A7D">
        <w:rPr>
          <w:rFonts w:cs="Arial" w:hint="eastAsia"/>
        </w:rPr>
        <w:t>band</w:t>
      </w:r>
      <w:r>
        <w:rPr>
          <w:rFonts w:cs="Arial"/>
        </w:rPr>
        <w:t xml:space="preserve"> </w:t>
      </w:r>
      <w:r>
        <w:rPr>
          <w:rFonts w:cs="Arial" w:hint="eastAsia"/>
        </w:rPr>
        <w:t>during</w:t>
      </w:r>
      <w:r w:rsidR="00A05C11">
        <w:rPr>
          <w:rFonts w:cs="Arial"/>
        </w:rPr>
        <w:t xml:space="preserve"> RRC_IDLE/INACTIVE, </w:t>
      </w:r>
      <w:r w:rsidR="00A05C11">
        <w:rPr>
          <w:rFonts w:cs="Arial" w:hint="eastAsia"/>
        </w:rPr>
        <w:t>but</w:t>
      </w:r>
      <w:r w:rsidR="00A05C11">
        <w:rPr>
          <w:rFonts w:cs="Arial"/>
        </w:rPr>
        <w:t xml:space="preserve"> </w:t>
      </w:r>
      <w:r w:rsidR="00A05C11">
        <w:rPr>
          <w:rFonts w:cs="Arial" w:hint="eastAsia"/>
        </w:rPr>
        <w:t>the</w:t>
      </w:r>
      <w:r w:rsidR="00A05C11">
        <w:rPr>
          <w:rFonts w:cs="Arial"/>
        </w:rPr>
        <w:t xml:space="preserve"> </w:t>
      </w:r>
      <w:r w:rsidR="00A05C11">
        <w:rPr>
          <w:rFonts w:cs="Arial" w:hint="eastAsia"/>
        </w:rPr>
        <w:t>final</w:t>
      </w:r>
      <w:r w:rsidR="00A05C11">
        <w:rPr>
          <w:rFonts w:cs="Arial"/>
        </w:rPr>
        <w:t xml:space="preserve"> </w:t>
      </w:r>
      <w:r w:rsidR="00A05C11">
        <w:rPr>
          <w:rFonts w:cs="Arial" w:hint="eastAsia"/>
        </w:rPr>
        <w:t>decision</w:t>
      </w:r>
      <w:r w:rsidR="00A05C11">
        <w:rPr>
          <w:rFonts w:cs="Arial"/>
        </w:rPr>
        <w:t xml:space="preserve"> </w:t>
      </w:r>
      <w:r w:rsidR="00A05C11">
        <w:rPr>
          <w:rFonts w:cs="Arial" w:hint="eastAsia"/>
        </w:rPr>
        <w:t>could</w:t>
      </w:r>
      <w:r w:rsidR="00A05C11">
        <w:rPr>
          <w:rFonts w:cs="Arial"/>
        </w:rPr>
        <w:t xml:space="preserve"> </w:t>
      </w:r>
      <w:r w:rsidR="00A05C11">
        <w:rPr>
          <w:rFonts w:cs="Arial" w:hint="eastAsia"/>
        </w:rPr>
        <w:t>be</w:t>
      </w:r>
      <w:r w:rsidR="00A05C11">
        <w:rPr>
          <w:rFonts w:cs="Arial"/>
        </w:rPr>
        <w:t xml:space="preserve"> </w:t>
      </w:r>
      <w:r w:rsidR="00A05C11">
        <w:rPr>
          <w:rFonts w:cs="Arial" w:hint="eastAsia"/>
        </w:rPr>
        <w:t>determined</w:t>
      </w:r>
      <w:r w:rsidR="00A05C11">
        <w:rPr>
          <w:rFonts w:cs="Arial"/>
        </w:rPr>
        <w:t xml:space="preserve"> </w:t>
      </w:r>
      <w:r w:rsidR="00A05C11">
        <w:rPr>
          <w:rFonts w:cs="Arial" w:hint="eastAsia"/>
        </w:rPr>
        <w:t>by</w:t>
      </w:r>
      <w:r w:rsidR="00A05C11">
        <w:rPr>
          <w:rFonts w:cs="Arial"/>
        </w:rPr>
        <w:t xml:space="preserve"> </w:t>
      </w:r>
      <w:r w:rsidR="00A05C11">
        <w:rPr>
          <w:rFonts w:cs="Arial" w:hint="eastAsia"/>
        </w:rPr>
        <w:t>other</w:t>
      </w:r>
      <w:r w:rsidR="00A05C11">
        <w:rPr>
          <w:rFonts w:cs="Arial"/>
        </w:rPr>
        <w:t xml:space="preserve"> WG</w:t>
      </w:r>
      <w:r w:rsidR="00A05C11">
        <w:rPr>
          <w:rFonts w:cs="Arial" w:hint="eastAsia"/>
        </w:rPr>
        <w:t>s</w:t>
      </w:r>
      <w:r w:rsidR="00A05C11">
        <w:rPr>
          <w:rFonts w:cs="Arial"/>
        </w:rPr>
        <w:t>.</w:t>
      </w:r>
    </w:p>
    <w:p w14:paraId="7D748D34" w14:textId="308C4EA1" w:rsidR="00A40D5A" w:rsidRPr="00471C75" w:rsidRDefault="00471C75" w:rsidP="00A40D5A">
      <w:pPr>
        <w:rPr>
          <w:b/>
        </w:rPr>
      </w:pPr>
      <w:r>
        <w:rPr>
          <w:b/>
        </w:rPr>
        <w:lastRenderedPageBreak/>
        <w:t>Proposal-6</w:t>
      </w:r>
      <w:r w:rsidRPr="00F07A8A">
        <w:rPr>
          <w:b/>
        </w:rPr>
        <w:t xml:space="preserve">: </w:t>
      </w:r>
      <w:r>
        <w:rPr>
          <w:rFonts w:hint="eastAsia"/>
          <w:b/>
        </w:rPr>
        <w:t>from</w:t>
      </w:r>
      <w:r>
        <w:rPr>
          <w:b/>
        </w:rPr>
        <w:t xml:space="preserve"> RAN2 </w:t>
      </w:r>
      <w:r>
        <w:rPr>
          <w:rFonts w:hint="eastAsia"/>
          <w:b/>
        </w:rPr>
        <w:t>perspective</w:t>
      </w:r>
      <w:r>
        <w:rPr>
          <w:b/>
        </w:rPr>
        <w:t xml:space="preserve">, </w:t>
      </w:r>
      <w:r>
        <w:rPr>
          <w:rFonts w:hint="eastAsia"/>
          <w:b/>
        </w:rPr>
        <w:t>it</w:t>
      </w:r>
      <w:r>
        <w:rPr>
          <w:b/>
        </w:rPr>
        <w:t xml:space="preserve"> </w:t>
      </w:r>
      <w:r>
        <w:rPr>
          <w:rFonts w:hint="eastAsia"/>
          <w:b/>
        </w:rPr>
        <w:t>is</w:t>
      </w:r>
      <w:r>
        <w:rPr>
          <w:b/>
        </w:rPr>
        <w:t xml:space="preserve"> </w:t>
      </w:r>
      <w:r w:rsidR="00722904">
        <w:rPr>
          <w:rFonts w:hint="eastAsia"/>
          <w:b/>
        </w:rPr>
        <w:t>recommended</w:t>
      </w:r>
      <w:r>
        <w:rPr>
          <w:b/>
        </w:rPr>
        <w:t xml:space="preserve"> </w:t>
      </w:r>
      <w:r>
        <w:rPr>
          <w:rFonts w:hint="eastAsia"/>
          <w:b/>
        </w:rPr>
        <w:t>to</w:t>
      </w:r>
      <w:r>
        <w:rPr>
          <w:b/>
        </w:rPr>
        <w:t xml:space="preserve"> only support that LR and MR work on the same </w:t>
      </w:r>
      <w:r>
        <w:rPr>
          <w:rFonts w:hint="eastAsia"/>
          <w:b/>
        </w:rPr>
        <w:t>carrier</w:t>
      </w:r>
      <w:r w:rsidR="0082756C">
        <w:rPr>
          <w:b/>
        </w:rPr>
        <w:t>/</w:t>
      </w:r>
      <w:r w:rsidR="0082756C">
        <w:rPr>
          <w:rFonts w:hint="eastAsia"/>
          <w:b/>
        </w:rPr>
        <w:t>band</w:t>
      </w:r>
      <w:r>
        <w:rPr>
          <w:b/>
        </w:rPr>
        <w:t xml:space="preserve"> </w:t>
      </w:r>
      <w:r>
        <w:rPr>
          <w:rFonts w:hint="eastAsia"/>
          <w:b/>
        </w:rPr>
        <w:t>for</w:t>
      </w:r>
      <w:r>
        <w:rPr>
          <w:b/>
        </w:rPr>
        <w:t xml:space="preserve"> RRC_IDLE/INACTIVE at least in Rel-19</w:t>
      </w:r>
      <w:r w:rsidR="00CF3942">
        <w:rPr>
          <w:b/>
        </w:rPr>
        <w:t xml:space="preserve">, </w:t>
      </w:r>
      <w:r w:rsidR="00CF3942">
        <w:rPr>
          <w:rFonts w:hint="eastAsia"/>
          <w:b/>
        </w:rPr>
        <w:t>but</w:t>
      </w:r>
      <w:r w:rsidR="000A27E1">
        <w:rPr>
          <w:b/>
        </w:rPr>
        <w:t xml:space="preserve"> </w:t>
      </w:r>
      <w:r w:rsidR="000A27E1">
        <w:rPr>
          <w:rFonts w:hint="eastAsia"/>
          <w:b/>
        </w:rPr>
        <w:t>the</w:t>
      </w:r>
      <w:r w:rsidR="00CF3942">
        <w:rPr>
          <w:b/>
        </w:rPr>
        <w:t xml:space="preserve"> </w:t>
      </w:r>
      <w:r w:rsidR="00CF3942">
        <w:rPr>
          <w:rFonts w:hint="eastAsia"/>
          <w:b/>
        </w:rPr>
        <w:t>final</w:t>
      </w:r>
      <w:r w:rsidR="00CF3942">
        <w:rPr>
          <w:b/>
        </w:rPr>
        <w:t xml:space="preserve"> </w:t>
      </w:r>
      <w:r w:rsidR="00CF3942">
        <w:rPr>
          <w:rFonts w:hint="eastAsia"/>
          <w:b/>
        </w:rPr>
        <w:t>decision</w:t>
      </w:r>
      <w:r w:rsidR="00CF3942">
        <w:rPr>
          <w:b/>
        </w:rPr>
        <w:t xml:space="preserve"> </w:t>
      </w:r>
      <w:r w:rsidR="00CF3942">
        <w:rPr>
          <w:rFonts w:hint="eastAsia"/>
          <w:b/>
        </w:rPr>
        <w:t>is</w:t>
      </w:r>
      <w:r w:rsidR="00CF3942">
        <w:rPr>
          <w:b/>
        </w:rPr>
        <w:t xml:space="preserve"> </w:t>
      </w:r>
      <w:r w:rsidR="00CF3942">
        <w:rPr>
          <w:rFonts w:hint="eastAsia"/>
          <w:b/>
        </w:rPr>
        <w:t>up</w:t>
      </w:r>
      <w:r w:rsidR="00CF3942">
        <w:rPr>
          <w:b/>
        </w:rPr>
        <w:t xml:space="preserve"> </w:t>
      </w:r>
      <w:r w:rsidR="00CF3942">
        <w:rPr>
          <w:rFonts w:hint="eastAsia"/>
          <w:b/>
        </w:rPr>
        <w:t>to</w:t>
      </w:r>
      <w:r w:rsidR="00CF3942">
        <w:rPr>
          <w:b/>
        </w:rPr>
        <w:t xml:space="preserve"> </w:t>
      </w:r>
      <w:r w:rsidR="00CF3942">
        <w:rPr>
          <w:rFonts w:hint="eastAsia"/>
          <w:b/>
        </w:rPr>
        <w:t>other</w:t>
      </w:r>
      <w:r w:rsidR="00CF3942">
        <w:rPr>
          <w:b/>
        </w:rPr>
        <w:t xml:space="preserve"> WG</w:t>
      </w:r>
      <w:r w:rsidR="00CF3942">
        <w:rPr>
          <w:rFonts w:hint="eastAsia"/>
          <w:b/>
        </w:rPr>
        <w:t>s</w:t>
      </w:r>
      <w:r w:rsidR="00CF3942">
        <w:rPr>
          <w:b/>
        </w:rPr>
        <w:t>.</w:t>
      </w:r>
    </w:p>
    <w:p w14:paraId="3BC981AE" w14:textId="77777777" w:rsidR="00471C75" w:rsidRDefault="00471C75" w:rsidP="00471C75">
      <w:pPr>
        <w:pStyle w:val="2"/>
        <w:numPr>
          <w:ilvl w:val="0"/>
          <w:numId w:val="0"/>
        </w:numPr>
        <w:spacing w:line="240" w:lineRule="auto"/>
        <w:jc w:val="left"/>
        <w:rPr>
          <w:lang w:eastAsia="zh-CN"/>
        </w:rPr>
      </w:pPr>
      <w:r>
        <w:rPr>
          <w:lang w:eastAsia="zh-CN"/>
        </w:rPr>
        <w:t>2.4 SI/PWS reception</w:t>
      </w:r>
    </w:p>
    <w:p w14:paraId="3C80BAC4" w14:textId="38D51003" w:rsidR="00471C75" w:rsidRDefault="00471C75" w:rsidP="00471C75">
      <w:r>
        <w:t>I</w:t>
      </w:r>
      <w:r>
        <w:rPr>
          <w:rFonts w:hint="eastAsia"/>
        </w:rPr>
        <w:t>t</w:t>
      </w:r>
      <w:r>
        <w:t xml:space="preserve"> </w:t>
      </w:r>
      <w:r>
        <w:rPr>
          <w:rFonts w:hint="eastAsia"/>
        </w:rPr>
        <w:t>has</w:t>
      </w:r>
      <w:r>
        <w:t xml:space="preserve"> </w:t>
      </w:r>
      <w:r>
        <w:rPr>
          <w:rFonts w:hint="eastAsia"/>
        </w:rPr>
        <w:t>been</w:t>
      </w:r>
      <w:r>
        <w:t xml:space="preserve"> </w:t>
      </w:r>
      <w:r>
        <w:rPr>
          <w:rFonts w:hint="eastAsia"/>
        </w:rPr>
        <w:t>agreed</w:t>
      </w:r>
      <w:r>
        <w:t xml:space="preserve"> </w:t>
      </w:r>
      <w:r>
        <w:rPr>
          <w:rFonts w:hint="eastAsia"/>
        </w:rPr>
        <w:t>that</w:t>
      </w:r>
      <w:r>
        <w:t xml:space="preserve"> “</w:t>
      </w:r>
      <w:r w:rsidRPr="00666120">
        <w:rPr>
          <w:i/>
        </w:rPr>
        <w:t>From RAN2 perspective, no new procedure is introduced for SI reception/updates</w:t>
      </w:r>
      <w:r>
        <w:t xml:space="preserve">”, </w:t>
      </w:r>
      <w:r>
        <w:rPr>
          <w:rFonts w:hint="eastAsia"/>
        </w:rPr>
        <w:t>which</w:t>
      </w:r>
      <w:r>
        <w:t xml:space="preserve"> </w:t>
      </w:r>
      <w:r>
        <w:rPr>
          <w:rFonts w:hint="eastAsia"/>
        </w:rPr>
        <w:t>means</w:t>
      </w:r>
      <w:r>
        <w:t xml:space="preserve"> </w:t>
      </w:r>
      <w:r>
        <w:rPr>
          <w:rFonts w:hint="eastAsia"/>
        </w:rPr>
        <w:t>if</w:t>
      </w:r>
      <w:r>
        <w:t xml:space="preserve"> </w:t>
      </w:r>
      <w:r>
        <w:rPr>
          <w:rFonts w:hint="eastAsia"/>
        </w:rPr>
        <w:t>there</w:t>
      </w:r>
      <w:r>
        <w:t xml:space="preserve"> </w:t>
      </w:r>
      <w:r>
        <w:rPr>
          <w:rFonts w:hint="eastAsia"/>
        </w:rPr>
        <w:t>is</w:t>
      </w:r>
      <w:r>
        <w:t xml:space="preserve"> </w:t>
      </w:r>
      <w:r>
        <w:rPr>
          <w:rFonts w:hint="eastAsia"/>
        </w:rPr>
        <w:t>short</w:t>
      </w:r>
      <w:r>
        <w:t xml:space="preserve"> </w:t>
      </w:r>
      <w:r>
        <w:rPr>
          <w:rFonts w:hint="eastAsia"/>
        </w:rPr>
        <w:t>message</w:t>
      </w:r>
      <w:r>
        <w:t xml:space="preserve"> </w:t>
      </w:r>
      <w:r>
        <w:rPr>
          <w:rFonts w:hint="eastAsia"/>
        </w:rPr>
        <w:t>coming</w:t>
      </w:r>
      <w:r>
        <w:t xml:space="preserve">, </w:t>
      </w:r>
      <w:r>
        <w:rPr>
          <w:rFonts w:hint="eastAsia"/>
        </w:rPr>
        <w:t>the</w:t>
      </w:r>
      <w:r>
        <w:t xml:space="preserve"> NW </w:t>
      </w:r>
      <w:r>
        <w:rPr>
          <w:rFonts w:hint="eastAsia"/>
        </w:rPr>
        <w:t>would</w:t>
      </w:r>
      <w:r>
        <w:t xml:space="preserve"> </w:t>
      </w:r>
      <w:r>
        <w:rPr>
          <w:rFonts w:hint="eastAsia"/>
        </w:rPr>
        <w:t>firstly</w:t>
      </w:r>
      <w:r>
        <w:t xml:space="preserve"> </w:t>
      </w:r>
      <w:r>
        <w:rPr>
          <w:rFonts w:hint="eastAsia"/>
        </w:rPr>
        <w:t>use</w:t>
      </w:r>
      <w:r>
        <w:t xml:space="preserve"> LP-WUS </w:t>
      </w:r>
      <w:r>
        <w:rPr>
          <w:rFonts w:hint="eastAsia"/>
        </w:rPr>
        <w:t>to</w:t>
      </w:r>
      <w:r>
        <w:t xml:space="preserve"> </w:t>
      </w:r>
      <w:r>
        <w:rPr>
          <w:rFonts w:hint="eastAsia"/>
        </w:rPr>
        <w:t>trigger</w:t>
      </w:r>
      <w:r>
        <w:t xml:space="preserve"> UE </w:t>
      </w:r>
      <w:r>
        <w:rPr>
          <w:rFonts w:hint="eastAsia"/>
        </w:rPr>
        <w:t>to</w:t>
      </w:r>
      <w:r>
        <w:t xml:space="preserve"> </w:t>
      </w:r>
      <w:r>
        <w:rPr>
          <w:rFonts w:hint="eastAsia"/>
        </w:rPr>
        <w:t>wake</w:t>
      </w:r>
      <w:r>
        <w:t xml:space="preserve"> </w:t>
      </w:r>
      <w:r>
        <w:rPr>
          <w:rFonts w:hint="eastAsia"/>
        </w:rPr>
        <w:t>up</w:t>
      </w:r>
      <w:r>
        <w:t xml:space="preserve">, </w:t>
      </w:r>
      <w:r>
        <w:rPr>
          <w:rFonts w:hint="eastAsia"/>
        </w:rPr>
        <w:t>then</w:t>
      </w:r>
      <w:r>
        <w:t xml:space="preserve"> </w:t>
      </w:r>
      <w:r>
        <w:rPr>
          <w:rFonts w:hint="eastAsia"/>
        </w:rPr>
        <w:t>the</w:t>
      </w:r>
      <w:r>
        <w:t xml:space="preserve"> UE </w:t>
      </w:r>
      <w:r>
        <w:rPr>
          <w:rFonts w:hint="eastAsia"/>
        </w:rPr>
        <w:t>receive</w:t>
      </w:r>
      <w:r>
        <w:t xml:space="preserve"> </w:t>
      </w:r>
      <w:r>
        <w:rPr>
          <w:rFonts w:hint="eastAsia"/>
        </w:rPr>
        <w:t>paging</w:t>
      </w:r>
      <w:r>
        <w:t xml:space="preserve"> </w:t>
      </w:r>
      <w:r>
        <w:rPr>
          <w:rFonts w:hint="eastAsia"/>
        </w:rPr>
        <w:t>short</w:t>
      </w:r>
      <w:r>
        <w:t xml:space="preserve"> </w:t>
      </w:r>
      <w:r>
        <w:rPr>
          <w:rFonts w:hint="eastAsia"/>
        </w:rPr>
        <w:t>message</w:t>
      </w:r>
      <w:r>
        <w:t xml:space="preserve"> </w:t>
      </w:r>
      <w:r>
        <w:rPr>
          <w:rFonts w:hint="eastAsia"/>
        </w:rPr>
        <w:t>as</w:t>
      </w:r>
      <w:r>
        <w:t xml:space="preserve"> </w:t>
      </w:r>
      <w:r>
        <w:rPr>
          <w:rFonts w:hint="eastAsia"/>
        </w:rPr>
        <w:t>legacy</w:t>
      </w:r>
      <w:r>
        <w:t xml:space="preserve"> </w:t>
      </w:r>
      <w:r>
        <w:rPr>
          <w:rFonts w:hint="eastAsia"/>
        </w:rPr>
        <w:t>way</w:t>
      </w:r>
      <w:r>
        <w:t>. B</w:t>
      </w:r>
      <w:r>
        <w:rPr>
          <w:rFonts w:hint="eastAsia"/>
        </w:rPr>
        <w:t>asically</w:t>
      </w:r>
      <w:r>
        <w:t xml:space="preserve"> </w:t>
      </w:r>
      <w:r>
        <w:rPr>
          <w:rFonts w:hint="eastAsia"/>
        </w:rPr>
        <w:t>this</w:t>
      </w:r>
      <w:r>
        <w:t xml:space="preserve"> </w:t>
      </w:r>
      <w:r>
        <w:rPr>
          <w:rFonts w:hint="eastAsia"/>
        </w:rPr>
        <w:t>is</w:t>
      </w:r>
      <w:r>
        <w:t xml:space="preserve"> </w:t>
      </w:r>
      <w:r>
        <w:rPr>
          <w:rFonts w:hint="eastAsia"/>
        </w:rPr>
        <w:t>same</w:t>
      </w:r>
      <w:r>
        <w:t xml:space="preserve"> </w:t>
      </w:r>
      <w:r>
        <w:rPr>
          <w:rFonts w:hint="eastAsia"/>
        </w:rPr>
        <w:t>mechanism</w:t>
      </w:r>
      <w:r>
        <w:t xml:space="preserve"> </w:t>
      </w:r>
      <w:r>
        <w:rPr>
          <w:rFonts w:hint="eastAsia"/>
        </w:rPr>
        <w:t>as</w:t>
      </w:r>
      <w:r>
        <w:t xml:space="preserve"> PEI </w:t>
      </w:r>
      <w:r>
        <w:rPr>
          <w:rFonts w:hint="eastAsia"/>
        </w:rPr>
        <w:t>solution</w:t>
      </w:r>
      <w:r>
        <w:t xml:space="preserve">, </w:t>
      </w:r>
      <w:r>
        <w:rPr>
          <w:rFonts w:hint="eastAsia"/>
        </w:rPr>
        <w:t>but</w:t>
      </w:r>
      <w:r>
        <w:t xml:space="preserve"> </w:t>
      </w:r>
      <w:r>
        <w:rPr>
          <w:rFonts w:hint="eastAsia"/>
        </w:rPr>
        <w:t>there</w:t>
      </w:r>
      <w:r>
        <w:t xml:space="preserve"> </w:t>
      </w:r>
      <w:r>
        <w:rPr>
          <w:rFonts w:hint="eastAsia"/>
        </w:rPr>
        <w:t>is</w:t>
      </w:r>
      <w:r>
        <w:t xml:space="preserve"> </w:t>
      </w:r>
      <w:r>
        <w:rPr>
          <w:rFonts w:hint="eastAsia"/>
        </w:rPr>
        <w:t>some</w:t>
      </w:r>
      <w:r>
        <w:t xml:space="preserve"> </w:t>
      </w:r>
      <w:r>
        <w:rPr>
          <w:rFonts w:hint="eastAsia"/>
        </w:rPr>
        <w:t>difference</w:t>
      </w:r>
      <w:r>
        <w:t>, i.e.,</w:t>
      </w:r>
      <w:r w:rsidR="0031253A">
        <w:t xml:space="preserve"> </w:t>
      </w:r>
      <w:r w:rsidR="0031253A">
        <w:rPr>
          <w:rFonts w:hint="eastAsia"/>
        </w:rPr>
        <w:t>now</w:t>
      </w:r>
      <w:r w:rsidR="0031253A">
        <w:t xml:space="preserve"> </w:t>
      </w:r>
      <w:r w:rsidR="0031253A">
        <w:rPr>
          <w:rFonts w:hint="eastAsia"/>
        </w:rPr>
        <w:t>we</w:t>
      </w:r>
      <w:r w:rsidR="0031253A">
        <w:t xml:space="preserve"> </w:t>
      </w:r>
      <w:r w:rsidR="0031253A">
        <w:rPr>
          <w:rFonts w:hint="eastAsia"/>
        </w:rPr>
        <w:t>need</w:t>
      </w:r>
      <w:r w:rsidR="0031253A">
        <w:t xml:space="preserve"> </w:t>
      </w:r>
      <w:r w:rsidR="0031253A">
        <w:rPr>
          <w:rFonts w:hint="eastAsia"/>
        </w:rPr>
        <w:t>to</w:t>
      </w:r>
      <w:r w:rsidR="0031253A">
        <w:t xml:space="preserve"> </w:t>
      </w:r>
      <w:r w:rsidR="0031253A">
        <w:rPr>
          <w:rFonts w:hint="eastAsia"/>
        </w:rPr>
        <w:t>consider</w:t>
      </w:r>
      <w:r w:rsidR="00BD2DAA">
        <w:t xml:space="preserve"> </w:t>
      </w:r>
      <w:r w:rsidR="00BD2DAA">
        <w:rPr>
          <w:rFonts w:hint="eastAsia"/>
        </w:rPr>
        <w:t>that</w:t>
      </w:r>
      <w:r>
        <w:t xml:space="preserve"> MR </w:t>
      </w:r>
      <w:r>
        <w:rPr>
          <w:rFonts w:hint="eastAsia"/>
        </w:rPr>
        <w:t>and</w:t>
      </w:r>
      <w:r>
        <w:t xml:space="preserve"> LR </w:t>
      </w:r>
      <w:r>
        <w:rPr>
          <w:rFonts w:hint="eastAsia"/>
        </w:rPr>
        <w:t>transition</w:t>
      </w:r>
      <w:r>
        <w:t xml:space="preserve"> </w:t>
      </w:r>
      <w:r>
        <w:rPr>
          <w:rFonts w:hint="eastAsia"/>
        </w:rPr>
        <w:t>is</w:t>
      </w:r>
      <w:r>
        <w:t xml:space="preserve"> </w:t>
      </w:r>
      <w:r>
        <w:rPr>
          <w:rFonts w:hint="eastAsia"/>
        </w:rPr>
        <w:t>involved</w:t>
      </w:r>
      <w:r>
        <w:t>.</w:t>
      </w:r>
    </w:p>
    <w:p w14:paraId="3189C0C7" w14:textId="12E90953" w:rsidR="00471C75" w:rsidRPr="00622CE9" w:rsidRDefault="00471C75" w:rsidP="00471C75">
      <w:r>
        <w:t>B</w:t>
      </w:r>
      <w:r>
        <w:rPr>
          <w:rFonts w:hint="eastAsia"/>
        </w:rPr>
        <w:t>ased</w:t>
      </w:r>
      <w:r>
        <w:t xml:space="preserve"> </w:t>
      </w:r>
      <w:r>
        <w:rPr>
          <w:rFonts w:hint="eastAsia"/>
        </w:rPr>
        <w:t>on</w:t>
      </w:r>
      <w:r>
        <w:t xml:space="preserve"> </w:t>
      </w:r>
      <w:r>
        <w:rPr>
          <w:rFonts w:hint="eastAsia"/>
        </w:rPr>
        <w:t>the</w:t>
      </w:r>
      <w:r>
        <w:t xml:space="preserve"> </w:t>
      </w:r>
      <w:r>
        <w:rPr>
          <w:rFonts w:hint="eastAsia"/>
        </w:rPr>
        <w:t>current</w:t>
      </w:r>
      <w:r>
        <w:t xml:space="preserve"> </w:t>
      </w:r>
      <w:r>
        <w:rPr>
          <w:rFonts w:hint="eastAsia"/>
        </w:rPr>
        <w:t>agreement</w:t>
      </w:r>
      <w:r>
        <w:t xml:space="preserve">, </w:t>
      </w:r>
      <w:r>
        <w:rPr>
          <w:rFonts w:hint="eastAsia"/>
        </w:rPr>
        <w:t>if</w:t>
      </w:r>
      <w:r>
        <w:t xml:space="preserve"> </w:t>
      </w:r>
      <w:r>
        <w:rPr>
          <w:rFonts w:hint="eastAsia"/>
        </w:rPr>
        <w:t>the</w:t>
      </w:r>
      <w:r>
        <w:t xml:space="preserve"> UE </w:t>
      </w:r>
      <w:r>
        <w:rPr>
          <w:rFonts w:hint="eastAsia"/>
        </w:rPr>
        <w:t>receive</w:t>
      </w:r>
      <w:r>
        <w:t xml:space="preserve"> LP-WUS </w:t>
      </w:r>
      <w:r>
        <w:rPr>
          <w:rFonts w:hint="eastAsia"/>
        </w:rPr>
        <w:t>indication</w:t>
      </w:r>
      <w:r>
        <w:t xml:space="preserve"> </w:t>
      </w:r>
      <w:r>
        <w:rPr>
          <w:rFonts w:hint="eastAsia"/>
        </w:rPr>
        <w:t>and</w:t>
      </w:r>
      <w:r>
        <w:t xml:space="preserve"> </w:t>
      </w:r>
      <w:r>
        <w:rPr>
          <w:rFonts w:hint="eastAsia"/>
        </w:rPr>
        <w:t>turn</w:t>
      </w:r>
      <w:r>
        <w:t xml:space="preserve"> </w:t>
      </w:r>
      <w:r>
        <w:rPr>
          <w:rFonts w:hint="eastAsia"/>
        </w:rPr>
        <w:t>on</w:t>
      </w:r>
      <w:r>
        <w:t xml:space="preserve"> </w:t>
      </w:r>
      <w:r>
        <w:rPr>
          <w:rFonts w:hint="eastAsia"/>
        </w:rPr>
        <w:t>its</w:t>
      </w:r>
      <w:r>
        <w:t xml:space="preserve"> MR, </w:t>
      </w:r>
      <w:r>
        <w:rPr>
          <w:rFonts w:hint="eastAsia"/>
        </w:rPr>
        <w:t>realising</w:t>
      </w:r>
      <w:r>
        <w:t xml:space="preserve"> </w:t>
      </w:r>
      <w:r>
        <w:rPr>
          <w:rFonts w:hint="eastAsia"/>
        </w:rPr>
        <w:t>this</w:t>
      </w:r>
      <w:r>
        <w:t xml:space="preserve"> </w:t>
      </w:r>
      <w:r>
        <w:rPr>
          <w:rFonts w:hint="eastAsia"/>
        </w:rPr>
        <w:t>paging</w:t>
      </w:r>
      <w:r>
        <w:t xml:space="preserve"> </w:t>
      </w:r>
      <w:r>
        <w:rPr>
          <w:rFonts w:hint="eastAsia"/>
        </w:rPr>
        <w:t>is</w:t>
      </w:r>
      <w:r>
        <w:t xml:space="preserve"> </w:t>
      </w:r>
      <w:r>
        <w:rPr>
          <w:rFonts w:hint="eastAsia"/>
        </w:rPr>
        <w:t>for</w:t>
      </w:r>
      <w:r>
        <w:t xml:space="preserve"> </w:t>
      </w:r>
      <w:r>
        <w:rPr>
          <w:rFonts w:hint="eastAsia"/>
        </w:rPr>
        <w:t>short</w:t>
      </w:r>
      <w:r>
        <w:t xml:space="preserve"> </w:t>
      </w:r>
      <w:r>
        <w:rPr>
          <w:rFonts w:hint="eastAsia"/>
        </w:rPr>
        <w:t>message</w:t>
      </w:r>
      <w:r>
        <w:t xml:space="preserve"> </w:t>
      </w:r>
      <w:r>
        <w:rPr>
          <w:rFonts w:hint="eastAsia"/>
        </w:rPr>
        <w:t>(</w:t>
      </w:r>
      <w:r>
        <w:t>e.g., SI update or PWS reception</w:t>
      </w:r>
      <w:r>
        <w:rPr>
          <w:rFonts w:hint="eastAsia"/>
        </w:rPr>
        <w:t>)</w:t>
      </w:r>
      <w:r>
        <w:t xml:space="preserve">. What is UE behaviour after SI/PWS reception? For normal UE, the UE will keep monitoring PEI/PO </w:t>
      </w:r>
      <w:r w:rsidR="0036614A">
        <w:rPr>
          <w:rFonts w:hint="eastAsia"/>
        </w:rPr>
        <w:t>just</w:t>
      </w:r>
      <w:r w:rsidR="0036614A">
        <w:t xml:space="preserve"> </w:t>
      </w:r>
      <w:r>
        <w:rPr>
          <w:rFonts w:hint="eastAsia"/>
        </w:rPr>
        <w:t>by</w:t>
      </w:r>
      <w:r>
        <w:t xml:space="preserve"> </w:t>
      </w:r>
      <w:r>
        <w:rPr>
          <w:rFonts w:hint="eastAsia"/>
        </w:rPr>
        <w:t>using</w:t>
      </w:r>
      <w:r>
        <w:t xml:space="preserve"> MR</w:t>
      </w:r>
      <w:r w:rsidR="0036614A">
        <w:t xml:space="preserve"> </w:t>
      </w:r>
      <w:r w:rsidR="0036614A">
        <w:rPr>
          <w:rFonts w:hint="eastAsia"/>
        </w:rPr>
        <w:t>(</w:t>
      </w:r>
      <w:r w:rsidR="0036614A">
        <w:t xml:space="preserve">i.e., no MR </w:t>
      </w:r>
      <w:r w:rsidR="0036614A">
        <w:rPr>
          <w:rFonts w:hint="eastAsia"/>
        </w:rPr>
        <w:t>transition</w:t>
      </w:r>
      <w:r w:rsidR="0036614A">
        <w:t xml:space="preserve"> </w:t>
      </w:r>
      <w:r w:rsidR="0036614A">
        <w:rPr>
          <w:rFonts w:hint="eastAsia"/>
        </w:rPr>
        <w:t>is</w:t>
      </w:r>
      <w:r w:rsidR="0036614A">
        <w:t xml:space="preserve"> </w:t>
      </w:r>
      <w:r w:rsidR="0036614A">
        <w:rPr>
          <w:rFonts w:hint="eastAsia"/>
        </w:rPr>
        <w:t>involved)</w:t>
      </w:r>
      <w:r>
        <w:t xml:space="preserve">, but for LP-WUS capable UE, </w:t>
      </w:r>
      <w:r>
        <w:rPr>
          <w:rFonts w:hint="eastAsia"/>
        </w:rPr>
        <w:t>if</w:t>
      </w:r>
      <w:r>
        <w:t xml:space="preserve"> there is no </w:t>
      </w:r>
      <w:r>
        <w:rPr>
          <w:rFonts w:hint="eastAsia"/>
        </w:rPr>
        <w:t>unicast</w:t>
      </w:r>
      <w:r>
        <w:t xml:space="preserve"> paging, after reception of SI/PWS, keeping MR turned on is unnecessary, the LP-WUS monitoring UE should </w:t>
      </w:r>
      <w:r>
        <w:rPr>
          <w:rFonts w:eastAsia="Yu Mincho" w:hint="eastAsia"/>
          <w:lang w:eastAsia="ja-JP"/>
        </w:rPr>
        <w:t>go</w:t>
      </w:r>
      <w:r>
        <w:t xml:space="preserve"> back to LP-WUS monitoring mode again for power saving reason, i.e., turn off MR and keep using LR to monitoring LP-WUS.</w:t>
      </w:r>
    </w:p>
    <w:p w14:paraId="0CB56864" w14:textId="333A06A0" w:rsidR="00471C75" w:rsidRPr="00A679EC" w:rsidRDefault="00471C75" w:rsidP="00471C75">
      <w:r w:rsidRPr="00464FD3">
        <w:rPr>
          <w:b/>
        </w:rPr>
        <w:t>P</w:t>
      </w:r>
      <w:r w:rsidRPr="00464FD3">
        <w:rPr>
          <w:rFonts w:hint="eastAsia"/>
          <w:b/>
        </w:rPr>
        <w:t>roposal</w:t>
      </w:r>
      <w:r>
        <w:rPr>
          <w:b/>
        </w:rPr>
        <w:t>-7</w:t>
      </w:r>
      <w:r w:rsidRPr="00464FD3">
        <w:rPr>
          <w:rFonts w:hint="eastAsia"/>
          <w:b/>
        </w:rPr>
        <w:t>:</w:t>
      </w:r>
      <w:r>
        <w:rPr>
          <w:b/>
        </w:rPr>
        <w:t xml:space="preserve"> A</w:t>
      </w:r>
      <w:r>
        <w:rPr>
          <w:rFonts w:hint="eastAsia"/>
          <w:b/>
        </w:rPr>
        <w:t>fter</w:t>
      </w:r>
      <w:r>
        <w:rPr>
          <w:b/>
        </w:rPr>
        <w:t xml:space="preserve"> SI </w:t>
      </w:r>
      <w:r>
        <w:rPr>
          <w:rFonts w:hint="eastAsia"/>
          <w:b/>
        </w:rPr>
        <w:t>acquisition</w:t>
      </w:r>
      <w:r>
        <w:rPr>
          <w:b/>
        </w:rPr>
        <w:t xml:space="preserve"> </w:t>
      </w:r>
      <w:r>
        <w:rPr>
          <w:rFonts w:hint="eastAsia"/>
          <w:b/>
        </w:rPr>
        <w:t>/</w:t>
      </w:r>
      <w:r>
        <w:rPr>
          <w:b/>
        </w:rPr>
        <w:t xml:space="preserve"> PWS </w:t>
      </w:r>
      <w:r>
        <w:rPr>
          <w:rFonts w:hint="eastAsia"/>
          <w:b/>
        </w:rPr>
        <w:t>reception</w:t>
      </w:r>
      <w:r>
        <w:rPr>
          <w:b/>
        </w:rPr>
        <w:t xml:space="preserve"> </w:t>
      </w:r>
      <w:r>
        <w:rPr>
          <w:rFonts w:hint="eastAsia"/>
          <w:b/>
        </w:rPr>
        <w:t>during</w:t>
      </w:r>
      <w:r>
        <w:rPr>
          <w:b/>
        </w:rPr>
        <w:t xml:space="preserve"> MR</w:t>
      </w:r>
      <w:r>
        <w:rPr>
          <w:rFonts w:hint="eastAsia"/>
          <w:b/>
        </w:rPr>
        <w:t>-</w:t>
      </w:r>
      <w:r>
        <w:rPr>
          <w:b/>
        </w:rPr>
        <w:t>ON</w:t>
      </w:r>
      <w:r>
        <w:rPr>
          <w:rFonts w:hint="eastAsia"/>
          <w:b/>
        </w:rPr>
        <w:t>,</w:t>
      </w:r>
      <w:r>
        <w:rPr>
          <w:b/>
        </w:rPr>
        <w:t xml:space="preserve"> </w:t>
      </w:r>
      <w:r>
        <w:rPr>
          <w:rFonts w:hint="eastAsia"/>
          <w:b/>
        </w:rPr>
        <w:t>the</w:t>
      </w:r>
      <w:r>
        <w:rPr>
          <w:b/>
        </w:rPr>
        <w:t xml:space="preserve"> LP-WUS </w:t>
      </w:r>
      <w:r>
        <w:rPr>
          <w:rFonts w:hint="eastAsia"/>
          <w:b/>
        </w:rPr>
        <w:t>monitoring</w:t>
      </w:r>
      <w:r>
        <w:rPr>
          <w:b/>
        </w:rPr>
        <w:t xml:space="preserve"> UE </w:t>
      </w:r>
      <w:r>
        <w:rPr>
          <w:rFonts w:hint="eastAsia"/>
          <w:b/>
        </w:rPr>
        <w:t>should</w:t>
      </w:r>
      <w:r>
        <w:rPr>
          <w:b/>
        </w:rPr>
        <w:t xml:space="preserve"> </w:t>
      </w:r>
      <w:r>
        <w:rPr>
          <w:rFonts w:eastAsia="Yu Mincho" w:hint="eastAsia"/>
          <w:b/>
          <w:lang w:eastAsia="ja-JP"/>
        </w:rPr>
        <w:t>go</w:t>
      </w:r>
      <w:r>
        <w:rPr>
          <w:b/>
        </w:rPr>
        <w:t xml:space="preserve"> back </w:t>
      </w:r>
      <w:r>
        <w:rPr>
          <w:rFonts w:hint="eastAsia"/>
          <w:b/>
        </w:rPr>
        <w:t>to</w:t>
      </w:r>
      <w:r>
        <w:rPr>
          <w:b/>
        </w:rPr>
        <w:t xml:space="preserve"> LP-WUS </w:t>
      </w:r>
      <w:r>
        <w:rPr>
          <w:rFonts w:hint="eastAsia"/>
          <w:b/>
        </w:rPr>
        <w:t>monitoring</w:t>
      </w:r>
      <w:r>
        <w:rPr>
          <w:b/>
        </w:rPr>
        <w:t xml:space="preserve"> </w:t>
      </w:r>
      <w:r>
        <w:rPr>
          <w:rFonts w:hint="eastAsia"/>
          <w:b/>
        </w:rPr>
        <w:t>mode</w:t>
      </w:r>
      <w:r w:rsidRPr="00CD5004">
        <w:rPr>
          <w:b/>
        </w:rPr>
        <w:t>, i.e., turn off MR and keep using LR to monitoring LP-WUS.</w:t>
      </w:r>
    </w:p>
    <w:p w14:paraId="26726C7E" w14:textId="77777777" w:rsidR="00471C75" w:rsidRDefault="00471C75" w:rsidP="00471C75">
      <w:pPr>
        <w:pStyle w:val="2"/>
        <w:numPr>
          <w:ilvl w:val="0"/>
          <w:numId w:val="0"/>
        </w:numPr>
        <w:spacing w:line="240" w:lineRule="auto"/>
        <w:jc w:val="left"/>
        <w:rPr>
          <w:lang w:eastAsia="zh-CN"/>
        </w:rPr>
      </w:pPr>
      <w:r>
        <w:rPr>
          <w:lang w:eastAsia="zh-CN"/>
        </w:rPr>
        <w:t>2.5 Mobility</w:t>
      </w:r>
    </w:p>
    <w:p w14:paraId="0EB8DF0A" w14:textId="3C664F66" w:rsidR="00471C75" w:rsidRDefault="00471C75" w:rsidP="00471C75">
      <w:r>
        <w:t>R</w:t>
      </w:r>
      <w:r>
        <w:rPr>
          <w:rFonts w:hint="eastAsia"/>
        </w:rPr>
        <w:t>egarding</w:t>
      </w:r>
      <w:r>
        <w:t xml:space="preserve"> mobility (i.e., </w:t>
      </w:r>
      <w:r>
        <w:rPr>
          <w:rFonts w:hint="eastAsia"/>
        </w:rPr>
        <w:t>cell</w:t>
      </w:r>
      <w:r>
        <w:t xml:space="preserve"> </w:t>
      </w:r>
      <w:r>
        <w:rPr>
          <w:rFonts w:hint="eastAsia"/>
        </w:rPr>
        <w:t>r</w:t>
      </w:r>
      <w:r>
        <w:t>eselection), since measurement results for both serving cell and neighbour cell can be derived during LP</w:t>
      </w:r>
      <w:r>
        <w:rPr>
          <w:rFonts w:hint="eastAsia"/>
        </w:rPr>
        <w:t>-</w:t>
      </w:r>
      <w:r>
        <w:t xml:space="preserve">WUS monitoring mode, it is </w:t>
      </w:r>
      <w:r>
        <w:rPr>
          <w:rFonts w:hint="eastAsia"/>
        </w:rPr>
        <w:t>expected</w:t>
      </w:r>
      <w:r>
        <w:t xml:space="preserve"> that cell reselection can be supported for a LP</w:t>
      </w:r>
      <w:r>
        <w:rPr>
          <w:rFonts w:hint="eastAsia"/>
        </w:rPr>
        <w:t>-</w:t>
      </w:r>
      <w:r>
        <w:t xml:space="preserve">WUS capable UE </w:t>
      </w:r>
      <w:r>
        <w:rPr>
          <w:rFonts w:eastAsia="Yu Mincho" w:hint="eastAsia"/>
          <w:lang w:eastAsia="ja-JP"/>
        </w:rPr>
        <w:t>during LP-WUS monitoring mode</w:t>
      </w:r>
      <w:r>
        <w:t xml:space="preserve">. And one of the reasons why </w:t>
      </w:r>
      <w:r>
        <w:rPr>
          <w:rFonts w:eastAsia="Yu Mincho" w:hint="eastAsia"/>
          <w:lang w:eastAsia="ja-JP"/>
        </w:rPr>
        <w:t xml:space="preserve">mobility during </w:t>
      </w:r>
      <w:r>
        <w:t>LP</w:t>
      </w:r>
      <w:r>
        <w:rPr>
          <w:rFonts w:hint="eastAsia"/>
        </w:rPr>
        <w:t>-</w:t>
      </w:r>
      <w:r>
        <w:t xml:space="preserve">WUS monitoring </w:t>
      </w:r>
      <w:r>
        <w:rPr>
          <w:rFonts w:eastAsia="Yu Mincho" w:hint="eastAsia"/>
          <w:lang w:eastAsia="ja-JP"/>
        </w:rPr>
        <w:t xml:space="preserve">mode </w:t>
      </w:r>
      <w:r>
        <w:rPr>
          <w:rFonts w:hint="eastAsia"/>
        </w:rPr>
        <w:t>should</w:t>
      </w:r>
      <w:r>
        <w:t xml:space="preserve"> </w:t>
      </w:r>
      <w:r>
        <w:rPr>
          <w:rFonts w:hint="eastAsia"/>
        </w:rPr>
        <w:t>be</w:t>
      </w:r>
      <w:r>
        <w:t xml:space="preserve"> support</w:t>
      </w:r>
      <w:r>
        <w:rPr>
          <w:rFonts w:hint="eastAsia"/>
        </w:rPr>
        <w:t>ed</w:t>
      </w:r>
      <w:r>
        <w:t xml:space="preserve"> is that we are expecting the UE could monitor LP</w:t>
      </w:r>
      <w:r>
        <w:rPr>
          <w:rFonts w:hint="eastAsia"/>
        </w:rPr>
        <w:t>-</w:t>
      </w:r>
      <w:r>
        <w:t>WUS as much as possible among cells</w:t>
      </w:r>
      <w:r w:rsidRPr="00C75D6E">
        <w:t xml:space="preserve"> </w:t>
      </w:r>
      <w:r>
        <w:t>as long as there is no paging/data/signal arrival even though the cell has already been changed, staying LP</w:t>
      </w:r>
      <w:r>
        <w:rPr>
          <w:rFonts w:hint="eastAsia"/>
        </w:rPr>
        <w:t>-</w:t>
      </w:r>
      <w:r>
        <w:t xml:space="preserve">WUS monitoring mode as much as possible is beneficial for UE power saving. </w:t>
      </w:r>
    </w:p>
    <w:p w14:paraId="65513E20" w14:textId="77777777" w:rsidR="00471C75" w:rsidRDefault="00471C75" w:rsidP="00471C75">
      <w:pPr>
        <w:jc w:val="center"/>
      </w:pPr>
      <w:r>
        <w:object w:dxaOrig="6711" w:dyaOrig="3021" w14:anchorId="5DD7D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5pt;height:151.85pt" o:ole="">
            <v:imagedata r:id="rId8" o:title=""/>
          </v:shape>
          <o:OLEObject Type="Embed" ProgID="Visio.Drawing.15" ShapeID="_x0000_i1025" DrawAspect="Content" ObjectID="_1792507596" r:id="rId9"/>
        </w:object>
      </w:r>
    </w:p>
    <w:p w14:paraId="78C93401" w14:textId="77777777" w:rsidR="00471C75" w:rsidRDefault="00471C75" w:rsidP="00471C75">
      <w:pPr>
        <w:jc w:val="center"/>
      </w:pPr>
      <w:r>
        <w:t>F</w:t>
      </w:r>
      <w:r>
        <w:rPr>
          <w:rFonts w:hint="eastAsia"/>
        </w:rPr>
        <w:t>ig.</w:t>
      </w:r>
      <w:r>
        <w:t>1 C</w:t>
      </w:r>
      <w:r>
        <w:rPr>
          <w:rFonts w:hint="eastAsia"/>
        </w:rPr>
        <w:t>ell</w:t>
      </w:r>
      <w:r>
        <w:t xml:space="preserve"> </w:t>
      </w:r>
      <w:r>
        <w:rPr>
          <w:rFonts w:hint="eastAsia"/>
        </w:rPr>
        <w:t>reselection</w:t>
      </w:r>
      <w:r>
        <w:t xml:space="preserve"> </w:t>
      </w:r>
      <w:r>
        <w:rPr>
          <w:rFonts w:hint="eastAsia"/>
        </w:rPr>
        <w:t>for</w:t>
      </w:r>
      <w:r>
        <w:t xml:space="preserve"> LP-WUS </w:t>
      </w:r>
      <w:r>
        <w:rPr>
          <w:rFonts w:hint="eastAsia"/>
        </w:rPr>
        <w:t>capable</w:t>
      </w:r>
      <w:r>
        <w:t xml:space="preserve"> UE</w:t>
      </w:r>
    </w:p>
    <w:p w14:paraId="59DCF728" w14:textId="77777777" w:rsidR="00471C75" w:rsidRPr="00622CE9" w:rsidRDefault="00471C75" w:rsidP="00471C75">
      <w:r>
        <w:t>One example for intra frequency is that, in legacy the UE perform cell reselection based on the best cell. However if the best cell is not supporting LP-WUS feature meanwhile some other cell</w:t>
      </w:r>
      <w:r>
        <w:rPr>
          <w:rFonts w:hint="eastAsia"/>
        </w:rPr>
        <w:t>s</w:t>
      </w:r>
      <w:r>
        <w:t xml:space="preserve"> </w:t>
      </w:r>
      <w:r>
        <w:rPr>
          <w:rFonts w:hint="eastAsia"/>
        </w:rPr>
        <w:t>which</w:t>
      </w:r>
      <w:r>
        <w:t xml:space="preserve"> </w:t>
      </w:r>
      <w:r>
        <w:rPr>
          <w:rFonts w:hint="eastAsia"/>
        </w:rPr>
        <w:t>support</w:t>
      </w:r>
      <w:r>
        <w:t xml:space="preserve"> LP-WUS </w:t>
      </w:r>
      <w:r>
        <w:rPr>
          <w:rFonts w:hint="eastAsia"/>
        </w:rPr>
        <w:t>feature</w:t>
      </w:r>
      <w:r>
        <w:t xml:space="preserve"> </w:t>
      </w:r>
      <w:r>
        <w:rPr>
          <w:rFonts w:hint="eastAsia"/>
        </w:rPr>
        <w:t>are</w:t>
      </w:r>
      <w:r>
        <w:t xml:space="preserve"> also good </w:t>
      </w:r>
      <w:r>
        <w:lastRenderedPageBreak/>
        <w:t xml:space="preserve">enough for camping, by legacy way, the LP-WUS capable UE need to </w:t>
      </w:r>
      <w:r>
        <w:rPr>
          <w:rFonts w:hint="eastAsia"/>
        </w:rPr>
        <w:t>exist</w:t>
      </w:r>
      <w:r>
        <w:t xml:space="preserve"> from LPWUS monitoring mode </w:t>
      </w:r>
      <w:r>
        <w:rPr>
          <w:rFonts w:hint="eastAsia"/>
        </w:rPr>
        <w:t>and</w:t>
      </w:r>
      <w:r>
        <w:t xml:space="preserve"> </w:t>
      </w:r>
      <w:r>
        <w:rPr>
          <w:rFonts w:hint="eastAsia"/>
        </w:rPr>
        <w:t>camp</w:t>
      </w:r>
      <w:r>
        <w:t xml:space="preserve"> </w:t>
      </w:r>
      <w:r>
        <w:rPr>
          <w:rFonts w:hint="eastAsia"/>
        </w:rPr>
        <w:t>on</w:t>
      </w:r>
      <w:r>
        <w:t xml:space="preserve"> </w:t>
      </w:r>
      <w:r>
        <w:rPr>
          <w:rFonts w:hint="eastAsia"/>
        </w:rPr>
        <w:t>the</w:t>
      </w:r>
      <w:r>
        <w:t xml:space="preserve"> </w:t>
      </w:r>
      <w:r>
        <w:rPr>
          <w:rFonts w:hint="eastAsia"/>
        </w:rPr>
        <w:t>best</w:t>
      </w:r>
      <w:r>
        <w:t xml:space="preserve"> </w:t>
      </w:r>
      <w:r>
        <w:rPr>
          <w:rFonts w:hint="eastAsia"/>
        </w:rPr>
        <w:t>cell</w:t>
      </w:r>
      <w:r>
        <w:t xml:space="preserve">, which is not friendly for power saving. Therefore some solutions could be considered to let UE perform cell reselection to select one cell </w:t>
      </w:r>
      <w:r>
        <w:rPr>
          <w:rFonts w:hint="eastAsia"/>
        </w:rPr>
        <w:t>which</w:t>
      </w:r>
      <w:r>
        <w:t xml:space="preserve"> supports LP</w:t>
      </w:r>
      <w:r>
        <w:rPr>
          <w:rFonts w:hint="eastAsia"/>
        </w:rPr>
        <w:t>-</w:t>
      </w:r>
      <w:r>
        <w:t>WUS feature as much as possible. For example, neighbour cell information can be provided by serving cell, which can inform UE of the information about which cell is providing LP-WUS configuration, i.e., LP-WUS supporting cell. Then the UE can, based on the neighbour cell information, optimize its cell reselection decision, of which details is FFS.</w:t>
      </w:r>
    </w:p>
    <w:p w14:paraId="03C3DBEF" w14:textId="2640A993" w:rsidR="00EF3137" w:rsidRPr="00471C75" w:rsidRDefault="00471C75" w:rsidP="00A40D5A">
      <w:pPr>
        <w:rPr>
          <w:b/>
        </w:rPr>
      </w:pPr>
      <w:r>
        <w:rPr>
          <w:b/>
        </w:rPr>
        <w:t xml:space="preserve">Proposal-8: RAN2 is suggested to consider </w:t>
      </w:r>
      <w:r w:rsidRPr="006B2800">
        <w:rPr>
          <w:rFonts w:hint="eastAsia"/>
          <w:b/>
        </w:rPr>
        <w:t>optimization</w:t>
      </w:r>
      <w:r w:rsidRPr="006B2800">
        <w:rPr>
          <w:b/>
        </w:rPr>
        <w:t xml:space="preserve"> </w:t>
      </w:r>
      <w:r w:rsidRPr="006B2800">
        <w:rPr>
          <w:rFonts w:hint="eastAsia"/>
          <w:b/>
        </w:rPr>
        <w:t>on</w:t>
      </w:r>
      <w:r w:rsidRPr="006B2800">
        <w:rPr>
          <w:b/>
        </w:rPr>
        <w:t xml:space="preserve"> </w:t>
      </w:r>
      <w:r w:rsidRPr="006B2800">
        <w:rPr>
          <w:rFonts w:hint="eastAsia"/>
          <w:b/>
        </w:rPr>
        <w:t>cell</w:t>
      </w:r>
      <w:r w:rsidRPr="006B2800">
        <w:rPr>
          <w:b/>
        </w:rPr>
        <w:t xml:space="preserve"> </w:t>
      </w:r>
      <w:r w:rsidRPr="006B2800">
        <w:rPr>
          <w:rFonts w:hint="eastAsia"/>
          <w:b/>
        </w:rPr>
        <w:t>reselection</w:t>
      </w:r>
      <w:r w:rsidR="006F3E57">
        <w:rPr>
          <w:b/>
        </w:rPr>
        <w:t>, e.g., introduc</w:t>
      </w:r>
      <w:r w:rsidR="006F3E57">
        <w:rPr>
          <w:rFonts w:hint="eastAsia"/>
          <w:b/>
        </w:rPr>
        <w:t>e</w:t>
      </w:r>
      <w:r>
        <w:rPr>
          <w:b/>
        </w:rPr>
        <w:t xml:space="preserve"> neighbour cell information to facilitate LP-WUS monitoring UE to camp on LP-WUS supporting cell as much as possible.</w:t>
      </w:r>
    </w:p>
    <w:p w14:paraId="5503650F" w14:textId="415B27BB" w:rsidR="009A0918" w:rsidRDefault="00A11B35" w:rsidP="00750775">
      <w:pPr>
        <w:pStyle w:val="1"/>
        <w:numPr>
          <w:ilvl w:val="0"/>
          <w:numId w:val="0"/>
        </w:numPr>
      </w:pPr>
      <w:r>
        <w:t xml:space="preserve">3 </w:t>
      </w:r>
      <w:r>
        <w:rPr>
          <w:rFonts w:hint="eastAsia"/>
        </w:rPr>
        <w:t>Conclusions</w:t>
      </w:r>
    </w:p>
    <w:p w14:paraId="26FC68B3" w14:textId="77777777" w:rsidR="009F2AF4" w:rsidRPr="0016738D" w:rsidRDefault="009F2AF4" w:rsidP="009F2AF4">
      <w:pPr>
        <w:rPr>
          <w:b/>
          <w:bCs/>
          <w:lang w:val="en-US" w:bidi="ar"/>
        </w:rPr>
      </w:pPr>
      <w:r>
        <w:rPr>
          <w:b/>
          <w:bCs/>
          <w:lang w:val="en-US" w:bidi="ar"/>
        </w:rPr>
        <w:t xml:space="preserve">Proposal-1: In addition to LP-WUS </w:t>
      </w:r>
      <w:r>
        <w:rPr>
          <w:rFonts w:hint="eastAsia"/>
          <w:b/>
          <w:bCs/>
          <w:lang w:val="en-US" w:bidi="ar"/>
        </w:rPr>
        <w:t>monitoring</w:t>
      </w:r>
      <w:r>
        <w:rPr>
          <w:b/>
          <w:bCs/>
          <w:lang w:val="en-US" w:bidi="ar"/>
        </w:rPr>
        <w:t xml:space="preserve"> entry/exit condition, some exception</w:t>
      </w:r>
      <w:r>
        <w:rPr>
          <w:rFonts w:hint="eastAsia"/>
          <w:b/>
          <w:bCs/>
          <w:lang w:val="en-US" w:bidi="ar"/>
        </w:rPr>
        <w:t>al</w:t>
      </w:r>
      <w:r>
        <w:rPr>
          <w:b/>
          <w:bCs/>
          <w:lang w:val="en-US" w:bidi="ar"/>
        </w:rPr>
        <w:t xml:space="preserve"> cases which may impact on whether the UE can enter LP-WUS monitoring mode should be considered.</w:t>
      </w:r>
    </w:p>
    <w:p w14:paraId="3C496B33" w14:textId="77777777" w:rsidR="009F2AF4" w:rsidRPr="00661889" w:rsidRDefault="009F2AF4" w:rsidP="009F2AF4">
      <w:pPr>
        <w:rPr>
          <w:b/>
        </w:rPr>
      </w:pPr>
      <w:r>
        <w:rPr>
          <w:b/>
        </w:rPr>
        <w:t>P</w:t>
      </w:r>
      <w:r>
        <w:rPr>
          <w:rFonts w:hint="eastAsia"/>
          <w:b/>
        </w:rPr>
        <w:t>roposal</w:t>
      </w:r>
      <w:r>
        <w:rPr>
          <w:b/>
        </w:rPr>
        <w:t xml:space="preserve">-2: </w:t>
      </w:r>
      <w:r>
        <w:rPr>
          <w:rFonts w:hint="eastAsia"/>
          <w:b/>
        </w:rPr>
        <w:t>support</w:t>
      </w:r>
      <w:r>
        <w:rPr>
          <w:b/>
        </w:rPr>
        <w:t xml:space="preserve"> </w:t>
      </w:r>
      <w:r>
        <w:rPr>
          <w:rFonts w:hint="eastAsia"/>
          <w:b/>
        </w:rPr>
        <w:t>dedicated</w:t>
      </w:r>
      <w:r>
        <w:rPr>
          <w:b/>
        </w:rPr>
        <w:t xml:space="preserve"> RRC signalling (i.e., </w:t>
      </w:r>
      <w:proofErr w:type="spellStart"/>
      <w:r>
        <w:rPr>
          <w:b/>
        </w:rPr>
        <w:t>RRCRelease</w:t>
      </w:r>
      <w:proofErr w:type="spellEnd"/>
      <w:r>
        <w:rPr>
          <w:b/>
        </w:rPr>
        <w:t>) to provide the UE-specific LP-WUS configuration, e.g., the UE-specific entry/exit condition of LP-WUS monitoring.</w:t>
      </w:r>
    </w:p>
    <w:p w14:paraId="67A26B00" w14:textId="77777777" w:rsidR="009F2AF4" w:rsidRPr="009111B4" w:rsidRDefault="009F2AF4" w:rsidP="009F2AF4">
      <w:pPr>
        <w:rPr>
          <w:b/>
        </w:rPr>
      </w:pPr>
      <w:r>
        <w:rPr>
          <w:b/>
        </w:rPr>
        <w:t xml:space="preserve">Proposal-3: support dedicated RRC signalling (i.e., </w:t>
      </w:r>
      <w:proofErr w:type="spellStart"/>
      <w:r>
        <w:rPr>
          <w:b/>
        </w:rPr>
        <w:t>RRCRelease</w:t>
      </w:r>
      <w:proofErr w:type="spellEnd"/>
      <w:r>
        <w:rPr>
          <w:b/>
        </w:rPr>
        <w:t>) to indicate whether the UE can perform LP-WUS monitoring or not.</w:t>
      </w:r>
    </w:p>
    <w:p w14:paraId="5CEFD948" w14:textId="77777777" w:rsidR="009F2AF4" w:rsidRDefault="009F2AF4" w:rsidP="009F2AF4">
      <w:pPr>
        <w:rPr>
          <w:b/>
        </w:rPr>
      </w:pPr>
      <w:r>
        <w:rPr>
          <w:b/>
        </w:rPr>
        <w:t>P</w:t>
      </w:r>
      <w:r>
        <w:rPr>
          <w:rFonts w:hint="eastAsia"/>
          <w:b/>
        </w:rPr>
        <w:t>roposal</w:t>
      </w:r>
      <w:r>
        <w:rPr>
          <w:b/>
        </w:rPr>
        <w:t xml:space="preserve">-4: </w:t>
      </w:r>
      <w:r>
        <w:rPr>
          <w:rFonts w:hint="eastAsia"/>
          <w:b/>
        </w:rPr>
        <w:t>for</w:t>
      </w:r>
      <w:r>
        <w:rPr>
          <w:b/>
        </w:rPr>
        <w:t xml:space="preserve"> UE_ID </w:t>
      </w:r>
      <w:r>
        <w:rPr>
          <w:rFonts w:hint="eastAsia"/>
          <w:b/>
        </w:rPr>
        <w:t>based</w:t>
      </w:r>
      <w:r>
        <w:rPr>
          <w:b/>
        </w:rPr>
        <w:t xml:space="preserve"> LP-WUS </w:t>
      </w:r>
      <w:r>
        <w:rPr>
          <w:rFonts w:hint="eastAsia"/>
          <w:b/>
        </w:rPr>
        <w:t>subgrouping</w:t>
      </w:r>
      <w:r>
        <w:rPr>
          <w:b/>
        </w:rPr>
        <w:t xml:space="preserve">, </w:t>
      </w:r>
      <w:r>
        <w:rPr>
          <w:rFonts w:hint="eastAsia"/>
          <w:b/>
        </w:rPr>
        <w:t>if</w:t>
      </w:r>
      <w:r>
        <w:rPr>
          <w:b/>
        </w:rPr>
        <w:t xml:space="preserve"> </w:t>
      </w:r>
      <w:r>
        <w:rPr>
          <w:rFonts w:hint="eastAsia"/>
          <w:b/>
        </w:rPr>
        <w:t>the</w:t>
      </w:r>
      <w:r>
        <w:rPr>
          <w:b/>
        </w:rPr>
        <w:t xml:space="preserve"> </w:t>
      </w:r>
      <w:r>
        <w:rPr>
          <w:rFonts w:hint="eastAsia"/>
          <w:b/>
        </w:rPr>
        <w:t>new</w:t>
      </w:r>
      <w:r>
        <w:rPr>
          <w:b/>
        </w:rPr>
        <w:t>/</w:t>
      </w:r>
      <w:r>
        <w:rPr>
          <w:rFonts w:hint="eastAsia"/>
          <w:b/>
        </w:rPr>
        <w:t>similar</w:t>
      </w:r>
      <w:r>
        <w:rPr>
          <w:b/>
        </w:rPr>
        <w:t xml:space="preserve"> </w:t>
      </w:r>
      <w:r>
        <w:rPr>
          <w:rFonts w:hint="eastAsia"/>
          <w:b/>
        </w:rPr>
        <w:t>formula</w:t>
      </w:r>
      <w:r>
        <w:rPr>
          <w:b/>
        </w:rPr>
        <w:t xml:space="preserve"> </w:t>
      </w:r>
      <w:r>
        <w:rPr>
          <w:rFonts w:hint="eastAsia"/>
          <w:b/>
        </w:rPr>
        <w:t>as</w:t>
      </w:r>
      <w:r>
        <w:rPr>
          <w:b/>
        </w:rPr>
        <w:t xml:space="preserve"> </w:t>
      </w:r>
      <w:r>
        <w:rPr>
          <w:rFonts w:hint="eastAsia"/>
          <w:b/>
        </w:rPr>
        <w:t>shown</w:t>
      </w:r>
      <w:r>
        <w:rPr>
          <w:b/>
        </w:rPr>
        <w:t xml:space="preserve"> </w:t>
      </w:r>
      <w:r>
        <w:rPr>
          <w:rFonts w:hint="eastAsia"/>
          <w:b/>
        </w:rPr>
        <w:t>below</w:t>
      </w:r>
      <w:r>
        <w:rPr>
          <w:b/>
        </w:rPr>
        <w:t xml:space="preserve"> </w:t>
      </w:r>
      <w:r>
        <w:rPr>
          <w:rFonts w:hint="eastAsia"/>
          <w:b/>
        </w:rPr>
        <w:t>is</w:t>
      </w:r>
      <w:r>
        <w:rPr>
          <w:b/>
        </w:rPr>
        <w:t xml:space="preserve"> </w:t>
      </w:r>
      <w:r>
        <w:rPr>
          <w:rFonts w:hint="eastAsia"/>
          <w:b/>
        </w:rPr>
        <w:t>adopted</w:t>
      </w:r>
      <w:r>
        <w:rPr>
          <w:b/>
        </w:rPr>
        <w:t xml:space="preserve">, </w:t>
      </w:r>
      <w:r>
        <w:rPr>
          <w:rFonts w:hint="eastAsia"/>
          <w:b/>
        </w:rPr>
        <w:t>some</w:t>
      </w:r>
      <w:r>
        <w:rPr>
          <w:b/>
        </w:rPr>
        <w:t xml:space="preserve"> </w:t>
      </w:r>
      <w:r>
        <w:rPr>
          <w:rFonts w:hint="eastAsia"/>
          <w:b/>
        </w:rPr>
        <w:t>clarification</w:t>
      </w:r>
      <w:r>
        <w:rPr>
          <w:b/>
        </w:rPr>
        <w:t xml:space="preserve">/NOTE </w:t>
      </w:r>
      <w:r>
        <w:rPr>
          <w:rFonts w:hint="eastAsia"/>
          <w:b/>
        </w:rPr>
        <w:t>is</w:t>
      </w:r>
      <w:r>
        <w:rPr>
          <w:b/>
        </w:rPr>
        <w:t xml:space="preserve"> </w:t>
      </w:r>
      <w:r>
        <w:rPr>
          <w:rFonts w:hint="eastAsia"/>
          <w:b/>
        </w:rPr>
        <w:t>needed</w:t>
      </w:r>
      <w:r>
        <w:rPr>
          <w:b/>
        </w:rPr>
        <w:t>:</w:t>
      </w:r>
    </w:p>
    <w:p w14:paraId="0806E9E5" w14:textId="77777777" w:rsidR="00007F8B" w:rsidRPr="007A5691" w:rsidRDefault="00007F8B" w:rsidP="00007F8B">
      <w:pPr>
        <w:pBdr>
          <w:top w:val="single" w:sz="4" w:space="1" w:color="auto"/>
          <w:left w:val="single" w:sz="4" w:space="4" w:color="auto"/>
          <w:bottom w:val="single" w:sz="4" w:space="1" w:color="auto"/>
          <w:right w:val="single" w:sz="4" w:space="4" w:color="auto"/>
        </w:pBdr>
        <w:spacing w:after="0"/>
        <w:rPr>
          <w:b/>
        </w:rPr>
      </w:pPr>
      <w:proofErr w:type="spellStart"/>
      <w:r w:rsidRPr="007A5691">
        <w:rPr>
          <w:b/>
        </w:rPr>
        <w:t>SubgroupID</w:t>
      </w:r>
      <w:proofErr w:type="spellEnd"/>
      <w:r w:rsidRPr="007A5691">
        <w:rPr>
          <w:b/>
        </w:rPr>
        <w:t xml:space="preserve"> = (floor (UE_ID</w:t>
      </w:r>
      <w:proofErr w:type="gramStart"/>
      <w:r w:rsidRPr="007A5691">
        <w:rPr>
          <w:b/>
        </w:rPr>
        <w:t>/(</w:t>
      </w:r>
      <w:proofErr w:type="gramEnd"/>
      <w:r w:rsidRPr="007A5691">
        <w:rPr>
          <w:b/>
        </w:rPr>
        <w:t xml:space="preserve">N*Ns*Np)) mod </w:t>
      </w:r>
      <w:proofErr w:type="spellStart"/>
      <w:r w:rsidRPr="007A5691">
        <w:rPr>
          <w:b/>
        </w:rPr>
        <w:t>subgroupsNumForUEID</w:t>
      </w:r>
      <w:proofErr w:type="spellEnd"/>
      <w:r w:rsidRPr="007A5691">
        <w:rPr>
          <w:b/>
        </w:rPr>
        <w:t>) + (</w:t>
      </w:r>
      <w:proofErr w:type="spellStart"/>
      <w:r w:rsidRPr="007A5691">
        <w:rPr>
          <w:b/>
        </w:rPr>
        <w:t>subgroupsNumPerPO</w:t>
      </w:r>
      <w:proofErr w:type="spellEnd"/>
      <w:r w:rsidRPr="007A5691">
        <w:rPr>
          <w:b/>
        </w:rPr>
        <w:t xml:space="preserve"> – </w:t>
      </w:r>
      <w:proofErr w:type="spellStart"/>
      <w:r w:rsidRPr="007A5691">
        <w:rPr>
          <w:b/>
        </w:rPr>
        <w:t>subgroupsNumForUEID</w:t>
      </w:r>
      <w:proofErr w:type="spellEnd"/>
      <w:r w:rsidRPr="007A5691">
        <w:rPr>
          <w:b/>
        </w:rPr>
        <w:t>), where</w:t>
      </w:r>
    </w:p>
    <w:p w14:paraId="0C47B0DD" w14:textId="77777777" w:rsidR="00007F8B" w:rsidRPr="007A5691" w:rsidRDefault="00007F8B" w:rsidP="00007F8B">
      <w:pPr>
        <w:pBdr>
          <w:top w:val="single" w:sz="4" w:space="1" w:color="auto"/>
          <w:left w:val="single" w:sz="4" w:space="4" w:color="auto"/>
          <w:bottom w:val="single" w:sz="4" w:space="1" w:color="auto"/>
          <w:right w:val="single" w:sz="4" w:space="4" w:color="auto"/>
        </w:pBdr>
        <w:spacing w:after="0"/>
        <w:rPr>
          <w:b/>
        </w:rPr>
      </w:pPr>
      <w:r w:rsidRPr="007A5691">
        <w:rPr>
          <w:b/>
        </w:rPr>
        <w:t>-</w:t>
      </w:r>
      <w:r w:rsidRPr="007A5691">
        <w:rPr>
          <w:b/>
        </w:rPr>
        <w:tab/>
        <w:t xml:space="preserve">UE_ID is related to 5G-S-TMSI, </w:t>
      </w:r>
    </w:p>
    <w:p w14:paraId="3558CA61" w14:textId="77777777" w:rsidR="00007F8B" w:rsidRPr="007A5691" w:rsidRDefault="00007F8B" w:rsidP="00007F8B">
      <w:pPr>
        <w:pBdr>
          <w:top w:val="single" w:sz="4" w:space="1" w:color="auto"/>
          <w:left w:val="single" w:sz="4" w:space="4" w:color="auto"/>
          <w:bottom w:val="single" w:sz="4" w:space="1" w:color="auto"/>
          <w:right w:val="single" w:sz="4" w:space="4" w:color="auto"/>
        </w:pBdr>
        <w:spacing w:after="0"/>
        <w:rPr>
          <w:b/>
        </w:rPr>
      </w:pPr>
      <w:r w:rsidRPr="007A5691">
        <w:rPr>
          <w:b/>
        </w:rPr>
        <w:t>-</w:t>
      </w:r>
      <w:r w:rsidRPr="007A5691">
        <w:rPr>
          <w:b/>
        </w:rPr>
        <w:tab/>
        <w:t xml:space="preserve">N is the number of total paging frames in one DRX cycle, </w:t>
      </w:r>
    </w:p>
    <w:p w14:paraId="2A58B8A4" w14:textId="77777777" w:rsidR="00007F8B" w:rsidRPr="007A5691" w:rsidRDefault="00007F8B" w:rsidP="00007F8B">
      <w:pPr>
        <w:pBdr>
          <w:top w:val="single" w:sz="4" w:space="1" w:color="auto"/>
          <w:left w:val="single" w:sz="4" w:space="4" w:color="auto"/>
          <w:bottom w:val="single" w:sz="4" w:space="1" w:color="auto"/>
          <w:right w:val="single" w:sz="4" w:space="4" w:color="auto"/>
        </w:pBdr>
        <w:spacing w:after="0"/>
        <w:rPr>
          <w:b/>
        </w:rPr>
      </w:pPr>
      <w:r w:rsidRPr="007A5691">
        <w:rPr>
          <w:b/>
        </w:rPr>
        <w:t>-</w:t>
      </w:r>
      <w:r w:rsidRPr="007A5691">
        <w:rPr>
          <w:b/>
        </w:rPr>
        <w:tab/>
        <w:t xml:space="preserve">Ns is the number of the PO for a PF, </w:t>
      </w:r>
    </w:p>
    <w:p w14:paraId="28B03768" w14:textId="77777777" w:rsidR="00007F8B" w:rsidRPr="007A5691" w:rsidRDefault="00007F8B" w:rsidP="00007F8B">
      <w:pPr>
        <w:pBdr>
          <w:top w:val="single" w:sz="4" w:space="1" w:color="auto"/>
          <w:left w:val="single" w:sz="4" w:space="4" w:color="auto"/>
          <w:bottom w:val="single" w:sz="4" w:space="1" w:color="auto"/>
          <w:right w:val="single" w:sz="4" w:space="4" w:color="auto"/>
        </w:pBdr>
        <w:spacing w:after="0"/>
        <w:rPr>
          <w:b/>
          <w:color w:val="FF0000"/>
        </w:rPr>
      </w:pPr>
      <w:r w:rsidRPr="007A5691">
        <w:rPr>
          <w:b/>
        </w:rPr>
        <w:t>-</w:t>
      </w:r>
      <w:r w:rsidRPr="007A5691">
        <w:rPr>
          <w:b/>
        </w:rPr>
        <w:tab/>
        <w:t xml:space="preserve">Np is the number of </w:t>
      </w:r>
      <w:proofErr w:type="spellStart"/>
      <w:r w:rsidRPr="007A5691">
        <w:rPr>
          <w:b/>
        </w:rPr>
        <w:t>subgroupNumForUEID</w:t>
      </w:r>
      <w:proofErr w:type="spellEnd"/>
      <w:r w:rsidRPr="007A5691">
        <w:rPr>
          <w:b/>
        </w:rPr>
        <w:t xml:space="preserve"> for PEI, if configured </w:t>
      </w:r>
      <w:r w:rsidRPr="007A5691">
        <w:rPr>
          <w:rFonts w:hint="eastAsia"/>
          <w:b/>
          <w:color w:val="FF0000"/>
        </w:rPr>
        <w:t>by</w:t>
      </w:r>
      <w:r w:rsidRPr="007A5691">
        <w:rPr>
          <w:b/>
          <w:color w:val="FF0000"/>
        </w:rPr>
        <w:t xml:space="preserve"> </w:t>
      </w:r>
      <w:r w:rsidRPr="007A5691">
        <w:rPr>
          <w:rFonts w:hint="eastAsia"/>
          <w:b/>
          <w:color w:val="FF0000"/>
        </w:rPr>
        <w:t>network</w:t>
      </w:r>
      <w:r w:rsidRPr="007A5691">
        <w:rPr>
          <w:b/>
        </w:rPr>
        <w:t>; otherwise, Np is 1,</w:t>
      </w:r>
    </w:p>
    <w:p w14:paraId="0B4A63BB" w14:textId="77777777" w:rsidR="00007F8B" w:rsidRPr="007A5691" w:rsidRDefault="00007F8B" w:rsidP="00007F8B">
      <w:pPr>
        <w:pBdr>
          <w:top w:val="single" w:sz="4" w:space="1" w:color="auto"/>
          <w:left w:val="single" w:sz="4" w:space="4" w:color="auto"/>
          <w:bottom w:val="single" w:sz="4" w:space="1" w:color="auto"/>
          <w:right w:val="single" w:sz="4" w:space="4" w:color="auto"/>
        </w:pBdr>
        <w:rPr>
          <w:b/>
        </w:rPr>
      </w:pPr>
      <w:r w:rsidRPr="007A5691">
        <w:rPr>
          <w:b/>
        </w:rPr>
        <w:t>-</w:t>
      </w:r>
      <w:r w:rsidRPr="007A5691">
        <w:rPr>
          <w:b/>
        </w:rPr>
        <w:tab/>
      </w:r>
      <w:proofErr w:type="spellStart"/>
      <w:proofErr w:type="gramStart"/>
      <w:r w:rsidRPr="007A5691">
        <w:rPr>
          <w:b/>
        </w:rPr>
        <w:t>subgroupsNumForUEID</w:t>
      </w:r>
      <w:proofErr w:type="spellEnd"/>
      <w:proofErr w:type="gramEnd"/>
      <w:r w:rsidRPr="007A5691">
        <w:rPr>
          <w:b/>
        </w:rPr>
        <w:t xml:space="preserve"> and </w:t>
      </w:r>
      <w:proofErr w:type="spellStart"/>
      <w:r w:rsidRPr="007A5691">
        <w:rPr>
          <w:b/>
        </w:rPr>
        <w:t>subgroupsNumPerPO</w:t>
      </w:r>
      <w:proofErr w:type="spellEnd"/>
      <w:r w:rsidRPr="007A5691">
        <w:rPr>
          <w:b/>
        </w:rPr>
        <w:t xml:space="preserve"> are the subgroup number for UE_ID based subgrouping for LP-WUS and the total subgroup number for LP-WUS, respectively.</w:t>
      </w:r>
    </w:p>
    <w:p w14:paraId="59394253" w14:textId="578DB60D" w:rsidR="00007F8B" w:rsidRPr="00007F8B" w:rsidRDefault="00007F8B" w:rsidP="00007F8B">
      <w:pPr>
        <w:pBdr>
          <w:top w:val="single" w:sz="4" w:space="1" w:color="auto"/>
          <w:left w:val="single" w:sz="4" w:space="4" w:color="auto"/>
          <w:bottom w:val="single" w:sz="4" w:space="1" w:color="auto"/>
          <w:right w:val="single" w:sz="4" w:space="4" w:color="auto"/>
        </w:pBdr>
        <w:rPr>
          <w:b/>
          <w:color w:val="FF0000"/>
        </w:rPr>
      </w:pPr>
      <w:r w:rsidRPr="007A5691">
        <w:rPr>
          <w:b/>
          <w:color w:val="FF0000"/>
        </w:rPr>
        <w:t xml:space="preserve">NOTE: even though the LP-WUS monitoring UE </w:t>
      </w:r>
      <w:r w:rsidRPr="007A5691">
        <w:rPr>
          <w:rFonts w:hint="eastAsia"/>
          <w:b/>
          <w:color w:val="FF0000"/>
        </w:rPr>
        <w:t>choose</w:t>
      </w:r>
      <w:r w:rsidRPr="007A5691">
        <w:rPr>
          <w:b/>
          <w:color w:val="FF0000"/>
        </w:rPr>
        <w:t xml:space="preserve">s </w:t>
      </w:r>
      <w:r w:rsidRPr="007A5691">
        <w:rPr>
          <w:rFonts w:hint="eastAsia"/>
          <w:b/>
          <w:color w:val="FF0000"/>
        </w:rPr>
        <w:t>to</w:t>
      </w:r>
      <w:r w:rsidRPr="007A5691">
        <w:rPr>
          <w:b/>
          <w:color w:val="FF0000"/>
        </w:rPr>
        <w:t xml:space="preserve"> </w:t>
      </w:r>
      <w:r w:rsidRPr="007A5691">
        <w:rPr>
          <w:rFonts w:hint="eastAsia"/>
          <w:b/>
          <w:color w:val="FF0000"/>
        </w:rPr>
        <w:t>not</w:t>
      </w:r>
      <w:r w:rsidRPr="007A5691">
        <w:rPr>
          <w:b/>
          <w:color w:val="FF0000"/>
        </w:rPr>
        <w:t xml:space="preserve"> monito</w:t>
      </w:r>
      <w:r w:rsidRPr="007A5691">
        <w:rPr>
          <w:rFonts w:hint="eastAsia"/>
          <w:b/>
          <w:color w:val="FF0000"/>
        </w:rPr>
        <w:t>r</w:t>
      </w:r>
      <w:r w:rsidRPr="007A5691">
        <w:rPr>
          <w:b/>
          <w:color w:val="FF0000"/>
        </w:rPr>
        <w:t xml:space="preserve"> PEI, the UE still need to consider Np (if configured) when calculating UE_ID based LP-WUS subgroup ID</w:t>
      </w:r>
      <w:r>
        <w:rPr>
          <w:b/>
          <w:color w:val="FF0000"/>
        </w:rPr>
        <w:t>.</w:t>
      </w:r>
      <w:bookmarkStart w:id="1" w:name="_GoBack"/>
      <w:bookmarkEnd w:id="1"/>
    </w:p>
    <w:p w14:paraId="3D0E000F" w14:textId="41AB0706" w:rsidR="009F2AF4" w:rsidRPr="007A5691" w:rsidRDefault="009F2AF4" w:rsidP="009F2AF4">
      <w:pPr>
        <w:rPr>
          <w:b/>
        </w:rPr>
      </w:pPr>
      <w:r>
        <w:rPr>
          <w:b/>
        </w:rPr>
        <w:t>P</w:t>
      </w:r>
      <w:r>
        <w:rPr>
          <w:rFonts w:hint="eastAsia"/>
          <w:b/>
        </w:rPr>
        <w:t>roposal</w:t>
      </w:r>
      <w:r>
        <w:rPr>
          <w:b/>
        </w:rPr>
        <w:t>-5: If both CN</w:t>
      </w:r>
      <w:r>
        <w:rPr>
          <w:rFonts w:eastAsia="Yu Mincho" w:hint="eastAsia"/>
          <w:b/>
          <w:lang w:eastAsia="ja-JP"/>
        </w:rPr>
        <w:t xml:space="preserve"> based</w:t>
      </w:r>
      <w:r>
        <w:rPr>
          <w:b/>
        </w:rPr>
        <w:t xml:space="preserve"> and UE-ID based subgrouping are used simultaneously, FFS how CN is aware of UE-ID based subgrouping information.</w:t>
      </w:r>
    </w:p>
    <w:p w14:paraId="5D251A56" w14:textId="77777777" w:rsidR="009F2AF4" w:rsidRPr="00471C75" w:rsidRDefault="009F2AF4" w:rsidP="009F2AF4">
      <w:pPr>
        <w:rPr>
          <w:b/>
        </w:rPr>
      </w:pPr>
      <w:r>
        <w:rPr>
          <w:b/>
        </w:rPr>
        <w:t>Proposal-6</w:t>
      </w:r>
      <w:r w:rsidRPr="00F07A8A">
        <w:rPr>
          <w:b/>
        </w:rPr>
        <w:t xml:space="preserve">: </w:t>
      </w:r>
      <w:r>
        <w:rPr>
          <w:rFonts w:hint="eastAsia"/>
          <w:b/>
        </w:rPr>
        <w:t>from</w:t>
      </w:r>
      <w:r>
        <w:rPr>
          <w:b/>
        </w:rPr>
        <w:t xml:space="preserve"> RAN2 </w:t>
      </w:r>
      <w:r>
        <w:rPr>
          <w:rFonts w:hint="eastAsia"/>
          <w:b/>
        </w:rPr>
        <w:t>perspective</w:t>
      </w:r>
      <w:r>
        <w:rPr>
          <w:b/>
        </w:rPr>
        <w:t xml:space="preserve">, </w:t>
      </w:r>
      <w:r>
        <w:rPr>
          <w:rFonts w:hint="eastAsia"/>
          <w:b/>
        </w:rPr>
        <w:t>it</w:t>
      </w:r>
      <w:r>
        <w:rPr>
          <w:b/>
        </w:rPr>
        <w:t xml:space="preserve"> </w:t>
      </w:r>
      <w:r>
        <w:rPr>
          <w:rFonts w:hint="eastAsia"/>
          <w:b/>
        </w:rPr>
        <w:t>is</w:t>
      </w:r>
      <w:r>
        <w:rPr>
          <w:b/>
        </w:rPr>
        <w:t xml:space="preserve"> </w:t>
      </w:r>
      <w:r>
        <w:rPr>
          <w:rFonts w:hint="eastAsia"/>
          <w:b/>
        </w:rPr>
        <w:t>recommended</w:t>
      </w:r>
      <w:r>
        <w:rPr>
          <w:b/>
        </w:rPr>
        <w:t xml:space="preserve"> </w:t>
      </w:r>
      <w:r>
        <w:rPr>
          <w:rFonts w:hint="eastAsia"/>
          <w:b/>
        </w:rPr>
        <w:t>to</w:t>
      </w:r>
      <w:r>
        <w:rPr>
          <w:b/>
        </w:rPr>
        <w:t xml:space="preserve"> only support that LR and MR work on the same </w:t>
      </w:r>
      <w:r>
        <w:rPr>
          <w:rFonts w:hint="eastAsia"/>
          <w:b/>
        </w:rPr>
        <w:t>carrier</w:t>
      </w:r>
      <w:r>
        <w:rPr>
          <w:b/>
        </w:rPr>
        <w:t>/</w:t>
      </w:r>
      <w:r>
        <w:rPr>
          <w:rFonts w:hint="eastAsia"/>
          <w:b/>
        </w:rPr>
        <w:t>band</w:t>
      </w:r>
      <w:r>
        <w:rPr>
          <w:b/>
        </w:rPr>
        <w:t xml:space="preserve"> </w:t>
      </w:r>
      <w:r>
        <w:rPr>
          <w:rFonts w:hint="eastAsia"/>
          <w:b/>
        </w:rPr>
        <w:t>for</w:t>
      </w:r>
      <w:r>
        <w:rPr>
          <w:b/>
        </w:rPr>
        <w:t xml:space="preserve"> RRC_IDLE/INACTIVE at least in Rel-19, </w:t>
      </w:r>
      <w:r>
        <w:rPr>
          <w:rFonts w:hint="eastAsia"/>
          <w:b/>
        </w:rPr>
        <w:t>but</w:t>
      </w:r>
      <w:r>
        <w:rPr>
          <w:b/>
        </w:rPr>
        <w:t xml:space="preserve"> </w:t>
      </w:r>
      <w:r>
        <w:rPr>
          <w:rFonts w:hint="eastAsia"/>
          <w:b/>
        </w:rPr>
        <w:t>the</w:t>
      </w:r>
      <w:r>
        <w:rPr>
          <w:b/>
        </w:rPr>
        <w:t xml:space="preserve"> </w:t>
      </w:r>
      <w:r>
        <w:rPr>
          <w:rFonts w:hint="eastAsia"/>
          <w:b/>
        </w:rPr>
        <w:t>final</w:t>
      </w:r>
      <w:r>
        <w:rPr>
          <w:b/>
        </w:rPr>
        <w:t xml:space="preserve"> </w:t>
      </w:r>
      <w:r>
        <w:rPr>
          <w:rFonts w:hint="eastAsia"/>
          <w:b/>
        </w:rPr>
        <w:t>decision</w:t>
      </w:r>
      <w:r>
        <w:rPr>
          <w:b/>
        </w:rPr>
        <w:t xml:space="preserve"> </w:t>
      </w:r>
      <w:r>
        <w:rPr>
          <w:rFonts w:hint="eastAsia"/>
          <w:b/>
        </w:rPr>
        <w:t>is</w:t>
      </w:r>
      <w:r>
        <w:rPr>
          <w:b/>
        </w:rPr>
        <w:t xml:space="preserve"> </w:t>
      </w:r>
      <w:r>
        <w:rPr>
          <w:rFonts w:hint="eastAsia"/>
          <w:b/>
        </w:rPr>
        <w:t>up</w:t>
      </w:r>
      <w:r>
        <w:rPr>
          <w:b/>
        </w:rPr>
        <w:t xml:space="preserve"> </w:t>
      </w:r>
      <w:r>
        <w:rPr>
          <w:rFonts w:hint="eastAsia"/>
          <w:b/>
        </w:rPr>
        <w:t>to</w:t>
      </w:r>
      <w:r>
        <w:rPr>
          <w:b/>
        </w:rPr>
        <w:t xml:space="preserve"> </w:t>
      </w:r>
      <w:r>
        <w:rPr>
          <w:rFonts w:hint="eastAsia"/>
          <w:b/>
        </w:rPr>
        <w:t>other</w:t>
      </w:r>
      <w:r>
        <w:rPr>
          <w:b/>
        </w:rPr>
        <w:t xml:space="preserve"> WG</w:t>
      </w:r>
      <w:r>
        <w:rPr>
          <w:rFonts w:hint="eastAsia"/>
          <w:b/>
        </w:rPr>
        <w:t>s</w:t>
      </w:r>
      <w:r>
        <w:rPr>
          <w:b/>
        </w:rPr>
        <w:t>.</w:t>
      </w:r>
    </w:p>
    <w:p w14:paraId="73703BBE" w14:textId="77777777" w:rsidR="009F2AF4" w:rsidRPr="00A679EC" w:rsidRDefault="009F2AF4" w:rsidP="009F2AF4">
      <w:r w:rsidRPr="00464FD3">
        <w:rPr>
          <w:b/>
        </w:rPr>
        <w:t>P</w:t>
      </w:r>
      <w:r w:rsidRPr="00464FD3">
        <w:rPr>
          <w:rFonts w:hint="eastAsia"/>
          <w:b/>
        </w:rPr>
        <w:t>roposal</w:t>
      </w:r>
      <w:r>
        <w:rPr>
          <w:b/>
        </w:rPr>
        <w:t>-7</w:t>
      </w:r>
      <w:r w:rsidRPr="00464FD3">
        <w:rPr>
          <w:rFonts w:hint="eastAsia"/>
          <w:b/>
        </w:rPr>
        <w:t>:</w:t>
      </w:r>
      <w:r>
        <w:rPr>
          <w:b/>
        </w:rPr>
        <w:t xml:space="preserve"> A</w:t>
      </w:r>
      <w:r>
        <w:rPr>
          <w:rFonts w:hint="eastAsia"/>
          <w:b/>
        </w:rPr>
        <w:t>fter</w:t>
      </w:r>
      <w:r>
        <w:rPr>
          <w:b/>
        </w:rPr>
        <w:t xml:space="preserve"> SI </w:t>
      </w:r>
      <w:r>
        <w:rPr>
          <w:rFonts w:hint="eastAsia"/>
          <w:b/>
        </w:rPr>
        <w:t>acquisition</w:t>
      </w:r>
      <w:r>
        <w:rPr>
          <w:b/>
        </w:rPr>
        <w:t xml:space="preserve"> </w:t>
      </w:r>
      <w:r>
        <w:rPr>
          <w:rFonts w:hint="eastAsia"/>
          <w:b/>
        </w:rPr>
        <w:t>/</w:t>
      </w:r>
      <w:r>
        <w:rPr>
          <w:b/>
        </w:rPr>
        <w:t xml:space="preserve"> PWS </w:t>
      </w:r>
      <w:r>
        <w:rPr>
          <w:rFonts w:hint="eastAsia"/>
          <w:b/>
        </w:rPr>
        <w:t>reception</w:t>
      </w:r>
      <w:r>
        <w:rPr>
          <w:b/>
        </w:rPr>
        <w:t xml:space="preserve"> </w:t>
      </w:r>
      <w:r>
        <w:rPr>
          <w:rFonts w:hint="eastAsia"/>
          <w:b/>
        </w:rPr>
        <w:t>during</w:t>
      </w:r>
      <w:r>
        <w:rPr>
          <w:b/>
        </w:rPr>
        <w:t xml:space="preserve"> MR</w:t>
      </w:r>
      <w:r>
        <w:rPr>
          <w:rFonts w:hint="eastAsia"/>
          <w:b/>
        </w:rPr>
        <w:t>-</w:t>
      </w:r>
      <w:r>
        <w:rPr>
          <w:b/>
        </w:rPr>
        <w:t>ON</w:t>
      </w:r>
      <w:r>
        <w:rPr>
          <w:rFonts w:hint="eastAsia"/>
          <w:b/>
        </w:rPr>
        <w:t>,</w:t>
      </w:r>
      <w:r>
        <w:rPr>
          <w:b/>
        </w:rPr>
        <w:t xml:space="preserve"> </w:t>
      </w:r>
      <w:r>
        <w:rPr>
          <w:rFonts w:hint="eastAsia"/>
          <w:b/>
        </w:rPr>
        <w:t>the</w:t>
      </w:r>
      <w:r>
        <w:rPr>
          <w:b/>
        </w:rPr>
        <w:t xml:space="preserve"> LP-WUS </w:t>
      </w:r>
      <w:r>
        <w:rPr>
          <w:rFonts w:hint="eastAsia"/>
          <w:b/>
        </w:rPr>
        <w:t>monitoring</w:t>
      </w:r>
      <w:r>
        <w:rPr>
          <w:b/>
        </w:rPr>
        <w:t xml:space="preserve"> UE </w:t>
      </w:r>
      <w:r>
        <w:rPr>
          <w:rFonts w:hint="eastAsia"/>
          <w:b/>
        </w:rPr>
        <w:t>should</w:t>
      </w:r>
      <w:r>
        <w:rPr>
          <w:b/>
        </w:rPr>
        <w:t xml:space="preserve"> </w:t>
      </w:r>
      <w:r>
        <w:rPr>
          <w:rFonts w:eastAsia="Yu Mincho" w:hint="eastAsia"/>
          <w:b/>
          <w:lang w:eastAsia="ja-JP"/>
        </w:rPr>
        <w:t>go</w:t>
      </w:r>
      <w:r>
        <w:rPr>
          <w:b/>
        </w:rPr>
        <w:t xml:space="preserve"> back </w:t>
      </w:r>
      <w:r>
        <w:rPr>
          <w:rFonts w:hint="eastAsia"/>
          <w:b/>
        </w:rPr>
        <w:t>to</w:t>
      </w:r>
      <w:r>
        <w:rPr>
          <w:b/>
        </w:rPr>
        <w:t xml:space="preserve"> LP-WUS </w:t>
      </w:r>
      <w:r>
        <w:rPr>
          <w:rFonts w:hint="eastAsia"/>
          <w:b/>
        </w:rPr>
        <w:t>monitoring</w:t>
      </w:r>
      <w:r>
        <w:rPr>
          <w:b/>
        </w:rPr>
        <w:t xml:space="preserve"> </w:t>
      </w:r>
      <w:r>
        <w:rPr>
          <w:rFonts w:hint="eastAsia"/>
          <w:b/>
        </w:rPr>
        <w:t>mode</w:t>
      </w:r>
      <w:r w:rsidRPr="00CD5004">
        <w:rPr>
          <w:b/>
        </w:rPr>
        <w:t>, i.e., turn off MR and keep using LR to monitoring LP-WUS.</w:t>
      </w:r>
    </w:p>
    <w:p w14:paraId="6110109E" w14:textId="33D96126" w:rsidR="00750775" w:rsidRPr="009F2AF4" w:rsidRDefault="009F2AF4" w:rsidP="00750775">
      <w:pPr>
        <w:rPr>
          <w:b/>
        </w:rPr>
      </w:pPr>
      <w:r>
        <w:rPr>
          <w:b/>
        </w:rPr>
        <w:lastRenderedPageBreak/>
        <w:t xml:space="preserve">Proposal-8: RAN2 is suggested to consider </w:t>
      </w:r>
      <w:r w:rsidRPr="006B2800">
        <w:rPr>
          <w:rFonts w:hint="eastAsia"/>
          <w:b/>
        </w:rPr>
        <w:t>optimization</w:t>
      </w:r>
      <w:r w:rsidRPr="006B2800">
        <w:rPr>
          <w:b/>
        </w:rPr>
        <w:t xml:space="preserve"> </w:t>
      </w:r>
      <w:r w:rsidRPr="006B2800">
        <w:rPr>
          <w:rFonts w:hint="eastAsia"/>
          <w:b/>
        </w:rPr>
        <w:t>on</w:t>
      </w:r>
      <w:r w:rsidRPr="006B2800">
        <w:rPr>
          <w:b/>
        </w:rPr>
        <w:t xml:space="preserve"> </w:t>
      </w:r>
      <w:r w:rsidRPr="006B2800">
        <w:rPr>
          <w:rFonts w:hint="eastAsia"/>
          <w:b/>
        </w:rPr>
        <w:t>cell</w:t>
      </w:r>
      <w:r w:rsidRPr="006B2800">
        <w:rPr>
          <w:b/>
        </w:rPr>
        <w:t xml:space="preserve"> </w:t>
      </w:r>
      <w:r w:rsidRPr="006B2800">
        <w:rPr>
          <w:rFonts w:hint="eastAsia"/>
          <w:b/>
        </w:rPr>
        <w:t>reselection</w:t>
      </w:r>
      <w:r>
        <w:rPr>
          <w:b/>
        </w:rPr>
        <w:t>, e.g., introduc</w:t>
      </w:r>
      <w:r>
        <w:rPr>
          <w:rFonts w:hint="eastAsia"/>
          <w:b/>
        </w:rPr>
        <w:t>e</w:t>
      </w:r>
      <w:r>
        <w:rPr>
          <w:b/>
        </w:rPr>
        <w:t xml:space="preserve"> neighbour cell information to facilitate LP-WUS monitoring UE to camp on LP-WUS supporting cell as much as possible.</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4BABD728" w:rsidR="00D56EAE" w:rsidRPr="00C06683" w:rsidRDefault="00626F8F" w:rsidP="00385E4C">
      <w:pPr>
        <w:tabs>
          <w:tab w:val="left" w:pos="745"/>
        </w:tabs>
      </w:pPr>
      <w:r>
        <w:rPr>
          <w:rFonts w:hint="eastAsia"/>
        </w:rPr>
        <w:t>[</w:t>
      </w:r>
      <w:r>
        <w:t>1</w:t>
      </w:r>
      <w:r>
        <w:rPr>
          <w:rFonts w:hint="eastAsia"/>
        </w:rPr>
        <w:t>]</w:t>
      </w:r>
      <w:r>
        <w:t xml:space="preserve"> R2-</w:t>
      </w:r>
      <w:r w:rsidRPr="00626F8F">
        <w:t>2408114</w:t>
      </w:r>
      <w:r>
        <w:tab/>
        <w:t>V</w:t>
      </w:r>
      <w:r>
        <w:rPr>
          <w:rFonts w:hint="eastAsia"/>
        </w:rPr>
        <w:t>ivo</w:t>
      </w:r>
      <w:r>
        <w:tab/>
      </w:r>
      <w:r>
        <w:tab/>
        <w:t>RAN2#127</w:t>
      </w:r>
      <w:r>
        <w:rPr>
          <w:rFonts w:hint="eastAsia"/>
        </w:rPr>
        <w:t>b</w:t>
      </w: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B3405" w14:textId="77777777" w:rsidR="003E7772" w:rsidRDefault="003E7772" w:rsidP="00855939">
      <w:pPr>
        <w:spacing w:after="0" w:line="240" w:lineRule="auto"/>
      </w:pPr>
      <w:r>
        <w:separator/>
      </w:r>
    </w:p>
  </w:endnote>
  <w:endnote w:type="continuationSeparator" w:id="0">
    <w:p w14:paraId="63CBE0EB" w14:textId="77777777" w:rsidR="003E7772" w:rsidRDefault="003E7772"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3A53A" w14:textId="77777777" w:rsidR="003E7772" w:rsidRDefault="003E7772" w:rsidP="00855939">
      <w:pPr>
        <w:spacing w:after="0" w:line="240" w:lineRule="auto"/>
      </w:pPr>
      <w:r>
        <w:separator/>
      </w:r>
    </w:p>
  </w:footnote>
  <w:footnote w:type="continuationSeparator" w:id="0">
    <w:p w14:paraId="77F51114" w14:textId="77777777" w:rsidR="003E7772" w:rsidRDefault="003E7772"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A0E"/>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C25"/>
    <w:rsid w:val="00006F92"/>
    <w:rsid w:val="0000789B"/>
    <w:rsid w:val="00007F8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E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1F5E"/>
    <w:rsid w:val="0007218D"/>
    <w:rsid w:val="00072406"/>
    <w:rsid w:val="000726CF"/>
    <w:rsid w:val="00073557"/>
    <w:rsid w:val="000735E7"/>
    <w:rsid w:val="000736E3"/>
    <w:rsid w:val="000737A3"/>
    <w:rsid w:val="00073AC0"/>
    <w:rsid w:val="00073CE4"/>
    <w:rsid w:val="000741E5"/>
    <w:rsid w:val="00074799"/>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9BB"/>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27E1"/>
    <w:rsid w:val="000A3234"/>
    <w:rsid w:val="000A3958"/>
    <w:rsid w:val="000A408D"/>
    <w:rsid w:val="000A4096"/>
    <w:rsid w:val="000A40D6"/>
    <w:rsid w:val="000A430B"/>
    <w:rsid w:val="000A4623"/>
    <w:rsid w:val="000A4751"/>
    <w:rsid w:val="000A5B84"/>
    <w:rsid w:val="000A6727"/>
    <w:rsid w:val="000A6B38"/>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610"/>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63A"/>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09C"/>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3DE"/>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9A0"/>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130"/>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5109"/>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97E94"/>
    <w:rsid w:val="002A0B2A"/>
    <w:rsid w:val="002A2981"/>
    <w:rsid w:val="002A2D77"/>
    <w:rsid w:val="002A3437"/>
    <w:rsid w:val="002A3711"/>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2B35"/>
    <w:rsid w:val="002C30F5"/>
    <w:rsid w:val="002C5026"/>
    <w:rsid w:val="002C52D9"/>
    <w:rsid w:val="002C6283"/>
    <w:rsid w:val="002C72ED"/>
    <w:rsid w:val="002D235F"/>
    <w:rsid w:val="002D32B4"/>
    <w:rsid w:val="002D349C"/>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784"/>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53A"/>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6B5"/>
    <w:rsid w:val="003637BE"/>
    <w:rsid w:val="00363A45"/>
    <w:rsid w:val="00363B13"/>
    <w:rsid w:val="00363B79"/>
    <w:rsid w:val="00364EF8"/>
    <w:rsid w:val="00365531"/>
    <w:rsid w:val="00365674"/>
    <w:rsid w:val="003657A2"/>
    <w:rsid w:val="0036614A"/>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6F91"/>
    <w:rsid w:val="003E7772"/>
    <w:rsid w:val="003E7CC9"/>
    <w:rsid w:val="003F02BD"/>
    <w:rsid w:val="003F0811"/>
    <w:rsid w:val="003F4016"/>
    <w:rsid w:val="003F5563"/>
    <w:rsid w:val="003F5847"/>
    <w:rsid w:val="003F5FF7"/>
    <w:rsid w:val="003F66A0"/>
    <w:rsid w:val="003F7A73"/>
    <w:rsid w:val="003F7E74"/>
    <w:rsid w:val="00400E74"/>
    <w:rsid w:val="004012DE"/>
    <w:rsid w:val="004022F8"/>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115"/>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C7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3C72"/>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322"/>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69A"/>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4699"/>
    <w:rsid w:val="00505273"/>
    <w:rsid w:val="00505936"/>
    <w:rsid w:val="00505F73"/>
    <w:rsid w:val="005063C8"/>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57DE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304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01EF"/>
    <w:rsid w:val="006221E9"/>
    <w:rsid w:val="006226D1"/>
    <w:rsid w:val="00622786"/>
    <w:rsid w:val="00622802"/>
    <w:rsid w:val="0062281F"/>
    <w:rsid w:val="00622AD2"/>
    <w:rsid w:val="00623173"/>
    <w:rsid w:val="00624F29"/>
    <w:rsid w:val="0062514E"/>
    <w:rsid w:val="0062550D"/>
    <w:rsid w:val="0062560D"/>
    <w:rsid w:val="00626F8F"/>
    <w:rsid w:val="006270D3"/>
    <w:rsid w:val="00627807"/>
    <w:rsid w:val="00632DF4"/>
    <w:rsid w:val="006341BB"/>
    <w:rsid w:val="0063579C"/>
    <w:rsid w:val="0063599C"/>
    <w:rsid w:val="00635C9D"/>
    <w:rsid w:val="00635D9F"/>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6DC3"/>
    <w:rsid w:val="006477C4"/>
    <w:rsid w:val="00647CE7"/>
    <w:rsid w:val="0065161D"/>
    <w:rsid w:val="00651718"/>
    <w:rsid w:val="00652422"/>
    <w:rsid w:val="00652DEC"/>
    <w:rsid w:val="00653BAB"/>
    <w:rsid w:val="00653D21"/>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635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AA2"/>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3E57"/>
    <w:rsid w:val="006F4330"/>
    <w:rsid w:val="006F44F1"/>
    <w:rsid w:val="006F486A"/>
    <w:rsid w:val="006F5235"/>
    <w:rsid w:val="006F527D"/>
    <w:rsid w:val="006F56A9"/>
    <w:rsid w:val="006F70E6"/>
    <w:rsid w:val="006F7A25"/>
    <w:rsid w:val="00700478"/>
    <w:rsid w:val="0070116D"/>
    <w:rsid w:val="00702861"/>
    <w:rsid w:val="00702EE8"/>
    <w:rsid w:val="007043EB"/>
    <w:rsid w:val="007043F5"/>
    <w:rsid w:val="007044FF"/>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24F7"/>
    <w:rsid w:val="00722904"/>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E6D"/>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3781"/>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123"/>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691"/>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B7E33"/>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5490"/>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319"/>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5991"/>
    <w:rsid w:val="0081612C"/>
    <w:rsid w:val="00817E0D"/>
    <w:rsid w:val="008211F7"/>
    <w:rsid w:val="00822AC3"/>
    <w:rsid w:val="00822BBA"/>
    <w:rsid w:val="00824F78"/>
    <w:rsid w:val="008250A8"/>
    <w:rsid w:val="00825DD5"/>
    <w:rsid w:val="00827470"/>
    <w:rsid w:val="0082756C"/>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5E8F"/>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524"/>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EA"/>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1B4"/>
    <w:rsid w:val="009119F0"/>
    <w:rsid w:val="00911E59"/>
    <w:rsid w:val="00912965"/>
    <w:rsid w:val="0091344F"/>
    <w:rsid w:val="00913C2F"/>
    <w:rsid w:val="009153A9"/>
    <w:rsid w:val="0091582B"/>
    <w:rsid w:val="009159DC"/>
    <w:rsid w:val="00915B85"/>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4F6E"/>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195"/>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AD5"/>
    <w:rsid w:val="00986D36"/>
    <w:rsid w:val="00990132"/>
    <w:rsid w:val="009901A0"/>
    <w:rsid w:val="0099022C"/>
    <w:rsid w:val="00990BE0"/>
    <w:rsid w:val="009910D2"/>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03D"/>
    <w:rsid w:val="009C68E7"/>
    <w:rsid w:val="009C6E5E"/>
    <w:rsid w:val="009C6EE3"/>
    <w:rsid w:val="009C6F20"/>
    <w:rsid w:val="009C716A"/>
    <w:rsid w:val="009D01EE"/>
    <w:rsid w:val="009D07DC"/>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2AF4"/>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5C11"/>
    <w:rsid w:val="00A0628C"/>
    <w:rsid w:val="00A06291"/>
    <w:rsid w:val="00A06375"/>
    <w:rsid w:val="00A10F49"/>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476"/>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BCA"/>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752"/>
    <w:rsid w:val="00A74939"/>
    <w:rsid w:val="00A74F27"/>
    <w:rsid w:val="00A753FF"/>
    <w:rsid w:val="00A76BEA"/>
    <w:rsid w:val="00A77829"/>
    <w:rsid w:val="00A77B41"/>
    <w:rsid w:val="00A80D34"/>
    <w:rsid w:val="00A812B6"/>
    <w:rsid w:val="00A814CB"/>
    <w:rsid w:val="00A8166D"/>
    <w:rsid w:val="00A82A74"/>
    <w:rsid w:val="00A82B45"/>
    <w:rsid w:val="00A82EF9"/>
    <w:rsid w:val="00A83892"/>
    <w:rsid w:val="00A83F69"/>
    <w:rsid w:val="00A86CEF"/>
    <w:rsid w:val="00A872D3"/>
    <w:rsid w:val="00A87760"/>
    <w:rsid w:val="00A90391"/>
    <w:rsid w:val="00A90F37"/>
    <w:rsid w:val="00A92021"/>
    <w:rsid w:val="00A921A1"/>
    <w:rsid w:val="00A92734"/>
    <w:rsid w:val="00A92ECE"/>
    <w:rsid w:val="00A93321"/>
    <w:rsid w:val="00A93C6A"/>
    <w:rsid w:val="00A93C70"/>
    <w:rsid w:val="00A94C17"/>
    <w:rsid w:val="00A95526"/>
    <w:rsid w:val="00A97C88"/>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0D82"/>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27755"/>
    <w:rsid w:val="00B300D9"/>
    <w:rsid w:val="00B3083C"/>
    <w:rsid w:val="00B31204"/>
    <w:rsid w:val="00B313DB"/>
    <w:rsid w:val="00B3155D"/>
    <w:rsid w:val="00B32FDB"/>
    <w:rsid w:val="00B337ED"/>
    <w:rsid w:val="00B33C15"/>
    <w:rsid w:val="00B3410A"/>
    <w:rsid w:val="00B35784"/>
    <w:rsid w:val="00B358F2"/>
    <w:rsid w:val="00B37272"/>
    <w:rsid w:val="00B405F3"/>
    <w:rsid w:val="00B408B3"/>
    <w:rsid w:val="00B410F1"/>
    <w:rsid w:val="00B4121D"/>
    <w:rsid w:val="00B41E4A"/>
    <w:rsid w:val="00B44308"/>
    <w:rsid w:val="00B44D0F"/>
    <w:rsid w:val="00B45728"/>
    <w:rsid w:val="00B459BE"/>
    <w:rsid w:val="00B45C98"/>
    <w:rsid w:val="00B45E36"/>
    <w:rsid w:val="00B4633F"/>
    <w:rsid w:val="00B47B42"/>
    <w:rsid w:val="00B50D35"/>
    <w:rsid w:val="00B50DAD"/>
    <w:rsid w:val="00B5164F"/>
    <w:rsid w:val="00B52514"/>
    <w:rsid w:val="00B52CBB"/>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BF4"/>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05F"/>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A75"/>
    <w:rsid w:val="00B91B52"/>
    <w:rsid w:val="00B91CF1"/>
    <w:rsid w:val="00B926F2"/>
    <w:rsid w:val="00B92700"/>
    <w:rsid w:val="00B92AF2"/>
    <w:rsid w:val="00B92C3B"/>
    <w:rsid w:val="00B93C75"/>
    <w:rsid w:val="00B96356"/>
    <w:rsid w:val="00B96A9C"/>
    <w:rsid w:val="00BA0B4B"/>
    <w:rsid w:val="00BA1846"/>
    <w:rsid w:val="00BA1C6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551E"/>
    <w:rsid w:val="00BB6327"/>
    <w:rsid w:val="00BB6512"/>
    <w:rsid w:val="00BB66A0"/>
    <w:rsid w:val="00BB7EBC"/>
    <w:rsid w:val="00BC0E2C"/>
    <w:rsid w:val="00BC12B0"/>
    <w:rsid w:val="00BC1E6D"/>
    <w:rsid w:val="00BC1F0F"/>
    <w:rsid w:val="00BC25BD"/>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2DAA"/>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0E8C"/>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0CAC"/>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A7D"/>
    <w:rsid w:val="00C31ED7"/>
    <w:rsid w:val="00C3219D"/>
    <w:rsid w:val="00C325C0"/>
    <w:rsid w:val="00C327C6"/>
    <w:rsid w:val="00C3299C"/>
    <w:rsid w:val="00C33ECC"/>
    <w:rsid w:val="00C34485"/>
    <w:rsid w:val="00C349F1"/>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04F"/>
    <w:rsid w:val="00C71FFC"/>
    <w:rsid w:val="00C73230"/>
    <w:rsid w:val="00C73A4B"/>
    <w:rsid w:val="00C73DA6"/>
    <w:rsid w:val="00C75598"/>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5DA"/>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7C7"/>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942"/>
    <w:rsid w:val="00CF3C59"/>
    <w:rsid w:val="00CF42E6"/>
    <w:rsid w:val="00CF4E41"/>
    <w:rsid w:val="00CF4EBA"/>
    <w:rsid w:val="00CF507F"/>
    <w:rsid w:val="00CF54B8"/>
    <w:rsid w:val="00CF57AA"/>
    <w:rsid w:val="00D005D6"/>
    <w:rsid w:val="00D00715"/>
    <w:rsid w:val="00D01294"/>
    <w:rsid w:val="00D01520"/>
    <w:rsid w:val="00D01A2B"/>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6BBC"/>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13E"/>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4C8F"/>
    <w:rsid w:val="00D65581"/>
    <w:rsid w:val="00D659BA"/>
    <w:rsid w:val="00D65A16"/>
    <w:rsid w:val="00D66272"/>
    <w:rsid w:val="00D6750B"/>
    <w:rsid w:val="00D67E6C"/>
    <w:rsid w:val="00D7049B"/>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5DA0"/>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A77"/>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ADE"/>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287"/>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7D9"/>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692"/>
    <w:rsid w:val="00E73C3C"/>
    <w:rsid w:val="00E73EE1"/>
    <w:rsid w:val="00E741EC"/>
    <w:rsid w:val="00E7498C"/>
    <w:rsid w:val="00E74C31"/>
    <w:rsid w:val="00E7525C"/>
    <w:rsid w:val="00E75326"/>
    <w:rsid w:val="00E759E4"/>
    <w:rsid w:val="00E75BDD"/>
    <w:rsid w:val="00E768F1"/>
    <w:rsid w:val="00E774C9"/>
    <w:rsid w:val="00E809A5"/>
    <w:rsid w:val="00E80BE1"/>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5D9"/>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655"/>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37"/>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6F6A"/>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023"/>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32BF"/>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A44"/>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7F8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D576-64DF-4C63-8F16-5A1A46B1E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3418</TotalTime>
  <Pages>6</Pages>
  <Words>1953</Words>
  <Characters>11136</Characters>
  <Application>Microsoft Office Word</Application>
  <DocSecurity>0</DocSecurity>
  <Lines>92</Lines>
  <Paragraphs>26</Paragraphs>
  <ScaleCrop>false</ScaleCrop>
  <Company/>
  <LinksUpToDate>false</LinksUpToDate>
  <CharactersWithSpaces>13063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1713</cp:revision>
  <dcterms:created xsi:type="dcterms:W3CDTF">2021-12-28T06:12:00Z</dcterms:created>
  <dcterms:modified xsi:type="dcterms:W3CDTF">2024-11-07T10:00:00Z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